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项目新闻稿</w:t>
      </w:r>
    </w:p>
    <w:p>
      <w:pPr>
        <w:snapToGrid w:val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文/吴宁馨</w:t>
      </w:r>
    </w:p>
    <w:p>
      <w:pPr>
        <w:snapToGrid w:val="0"/>
        <w:rPr>
          <w:rFonts w:ascii="微软雅黑" w:hAnsi="微软雅黑" w:eastAsia="微软雅黑"/>
        </w:rPr>
      </w:pPr>
    </w:p>
    <w:p>
      <w:pPr>
        <w:snapToGrid w:val="0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>017</w:t>
      </w:r>
      <w:r>
        <w:rPr>
          <w:rFonts w:hint="eastAsia" w:ascii="微软雅黑" w:hAnsi="微软雅黑" w:eastAsia="微软雅黑"/>
          <w:b/>
          <w:bCs/>
        </w:rPr>
        <w:t>级浙大学生赴英国曼彻斯特大学交流</w:t>
      </w:r>
    </w:p>
    <w:p>
      <w:pPr>
        <w:snapToGrid w:val="0"/>
        <w:rPr>
          <w:rFonts w:ascii="微软雅黑" w:hAnsi="微软雅黑" w:eastAsia="微软雅黑"/>
        </w:rPr>
      </w:pPr>
    </w:p>
    <w:p>
      <w:pPr>
        <w:snapToGrid w:val="0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</w:t>
      </w:r>
      <w:r>
        <w:rPr>
          <w:rFonts w:ascii="微软雅黑" w:hAnsi="微软雅黑" w:eastAsia="微软雅黑"/>
        </w:rPr>
        <w:t>019</w:t>
      </w:r>
      <w:r>
        <w:rPr>
          <w:rFonts w:hint="eastAsia" w:ascii="微软雅黑" w:hAnsi="微软雅黑" w:eastAsia="微软雅黑"/>
        </w:rPr>
        <w:t>-</w:t>
      </w:r>
      <w:r>
        <w:rPr>
          <w:rFonts w:ascii="微软雅黑" w:hAnsi="微软雅黑" w:eastAsia="微软雅黑"/>
        </w:rPr>
        <w:t>2020</w:t>
      </w:r>
      <w:r>
        <w:rPr>
          <w:rFonts w:hint="eastAsia" w:ascii="微软雅黑" w:hAnsi="微软雅黑" w:eastAsia="微软雅黑"/>
        </w:rPr>
        <w:t>年秋冬学期，浙江大学外语学院的林逸晨、胡菀恬、刘月、吴宁馨、熊迪非五位同学参与了英国曼彻斯特大学的秋冬学期交流项目，在长达四个月的交流中获得了良好的学业提升与丰富的文化体验。</w:t>
      </w:r>
    </w:p>
    <w:p>
      <w:pPr>
        <w:snapToGrid w:val="0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曼彻斯特大学位于英国英格兰曼彻斯特市，为英国六所“红砖大学”之首，七所“罗素集团”大学之一，在</w:t>
      </w:r>
      <w:r>
        <w:rPr>
          <w:rFonts w:ascii="微软雅黑" w:hAnsi="微软雅黑" w:eastAsia="微软雅黑"/>
        </w:rPr>
        <w:t>2020QS世界大学排名中位居世界第27位</w:t>
      </w:r>
      <w:r>
        <w:rPr>
          <w:rFonts w:hint="eastAsia" w:ascii="微软雅黑" w:hAnsi="微软雅黑" w:eastAsia="微软雅黑"/>
        </w:rPr>
        <w:t>。</w:t>
      </w:r>
      <w:r>
        <w:rPr>
          <w:rFonts w:ascii="微软雅黑" w:hAnsi="微软雅黑" w:eastAsia="微软雅黑"/>
        </w:rPr>
        <w:t>在曼彻斯特大学现任及过往教职员和学生中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共有25位诺贝尔奖得主。</w:t>
      </w:r>
      <w:r>
        <w:rPr>
          <w:rFonts w:hint="eastAsia" w:ascii="微软雅黑" w:hAnsi="微软雅黑" w:eastAsia="微软雅黑"/>
        </w:rPr>
        <w:t>交换同学们</w:t>
      </w:r>
      <w:r>
        <w:rPr>
          <w:rFonts w:ascii="微软雅黑" w:hAnsi="微软雅黑" w:eastAsia="微软雅黑"/>
        </w:rPr>
        <w:t>被要求在曼大人文学系进行所有课程选择，其中包括商学院，艺术、语言与文化学院与社会科学学院</w:t>
      </w:r>
      <w:r>
        <w:rPr>
          <w:rFonts w:hint="eastAsia" w:ascii="微软雅黑" w:hAnsi="微软雅黑" w:eastAsia="微软雅黑"/>
        </w:rPr>
        <w:t>，这三所学院皆在欧洲名列前茅，具有卓越的学术水平。大家积极选择了商科、传媒、语言学等领域的课程，在保证本专业课程的基础上进行了跨专业、跨学科学习，在得到高强度学术锻炼的同时，自主学习能力与语言能力也大幅度提升。</w:t>
      </w:r>
    </w:p>
    <w:p>
      <w:pPr>
        <w:snapToGrid w:val="0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学业之余，同学们也积极利用课余时间，参与学校所组织的跨文化社交活动与集体出游项目，在于世界各地学生的对话中进一步锻炼了自己的跨文化交际能力，也尽己所能，讲好中国故事，帮助中国文化在青年群体中得到了更好的传播。</w:t>
      </w:r>
    </w:p>
    <w:p>
      <w:pPr>
        <w:snapToGrid w:val="0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曼彻斯特大学的秋冬交流学期开始于2</w:t>
      </w:r>
      <w:r>
        <w:rPr>
          <w:rFonts w:ascii="微软雅黑" w:hAnsi="微软雅黑" w:eastAsia="微软雅黑"/>
        </w:rPr>
        <w:t>019</w:t>
      </w:r>
      <w:r>
        <w:rPr>
          <w:rFonts w:hint="eastAsia" w:ascii="微软雅黑" w:hAnsi="微软雅黑" w:eastAsia="微软雅黑"/>
        </w:rPr>
        <w:t>年9月，结束于2</w:t>
      </w:r>
      <w:r>
        <w:rPr>
          <w:rFonts w:ascii="微软雅黑" w:hAnsi="微软雅黑" w:eastAsia="微软雅黑"/>
        </w:rPr>
        <w:t>020</w:t>
      </w:r>
      <w:r>
        <w:rPr>
          <w:rFonts w:hint="eastAsia" w:ascii="微软雅黑" w:hAnsi="微软雅黑" w:eastAsia="微软雅黑"/>
        </w:rPr>
        <w:t>年1月。在这四个月的交换过程中，同学们在学术领域积极利用学校提供的良好平台与丰富资源，修读了多门跨专业课程，并都取得了优秀的成绩；在交际方面，同学们积极参与跨文化社交活动，并与身边的异国同学进行长期友好沟通，在建立友谊的同时，推动了中国文化在海外的进一步传播；在生活上，同学们自主搭理宿舍、买菜、做饭等等一系列生活琐事，动手能力与实践能力都得到了进一步发展。</w:t>
      </w:r>
    </w:p>
    <w:p>
      <w:pPr>
        <w:snapToGrid w:val="0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</w:t>
      </w:r>
      <w:r>
        <w:rPr>
          <w:rFonts w:ascii="微软雅黑" w:hAnsi="微软雅黑" w:eastAsia="微软雅黑"/>
        </w:rPr>
        <w:t>020</w:t>
      </w:r>
      <w:r>
        <w:rPr>
          <w:rFonts w:hint="eastAsia" w:ascii="微软雅黑" w:hAnsi="微软雅黑" w:eastAsia="微软雅黑"/>
        </w:rPr>
        <w:t>年1月2</w:t>
      </w:r>
      <w:r>
        <w:rPr>
          <w:rFonts w:ascii="微软雅黑" w:hAnsi="微软雅黑" w:eastAsia="微软雅黑"/>
        </w:rPr>
        <w:t>5</w:t>
      </w:r>
      <w:r>
        <w:rPr>
          <w:rFonts w:hint="eastAsia" w:ascii="微软雅黑" w:hAnsi="微软雅黑" w:eastAsia="微软雅黑"/>
        </w:rPr>
        <w:t>日，同学们纷纷踏上回国的航班，这段交换之旅告一段落。大家学习了知识，开拓了眼界，亦期待着能将自己这四个月的所思所学投入未来的学习生活实践中，让这段经历创造更丰富的价值。</w:t>
      </w:r>
    </w:p>
    <w:p>
      <w: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p>
      <w:r>
        <w:drawing>
          <wp:inline distT="0" distB="0" distL="0" distR="0">
            <wp:extent cx="5274310" cy="35045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C24"/>
    <w:rsid w:val="00027205"/>
    <w:rsid w:val="00A4390C"/>
    <w:rsid w:val="00B51CA6"/>
    <w:rsid w:val="00C1235E"/>
    <w:rsid w:val="00E15DFE"/>
    <w:rsid w:val="00F60C24"/>
    <w:rsid w:val="00FE63EC"/>
    <w:rsid w:val="4160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GB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120</Words>
  <Characters>685</Characters>
  <Lines>5</Lines>
  <Paragraphs>1</Paragraphs>
  <TotalTime>27</TotalTime>
  <ScaleCrop>false</ScaleCrop>
  <LinksUpToDate>false</LinksUpToDate>
  <CharactersWithSpaces>804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2020-05-24T13:58:00Z</dcterms:created>
  <dc:creator> </dc:creator>
  <cp:lastModifiedBy>DelinquentGlo</cp:lastModifiedBy>
  <dcterms:modified xsi:type="dcterms:W3CDTF">2020-05-25T07:34:12Z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