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266B" w:rsidRDefault="0079266B" w:rsidP="0079266B">
      <w:pPr>
        <w:rPr>
          <w:rFonts w:hint="eastAsia"/>
        </w:rPr>
      </w:pPr>
    </w:p>
    <w:p w:rsidR="0079266B" w:rsidRDefault="0079266B" w:rsidP="0079266B">
      <w:pPr>
        <w:rPr>
          <w:b/>
          <w:bCs/>
          <w:lang w:eastAsia="ja-JP"/>
        </w:rPr>
      </w:pPr>
      <w:r>
        <w:rPr>
          <w:b/>
          <w:bCs/>
          <w:lang w:eastAsia="ja-JP"/>
        </w:rPr>
        <w:t>Spring 2018 Application Information</w:t>
      </w:r>
    </w:p>
    <w:p w:rsidR="0079266B" w:rsidRDefault="0079266B" w:rsidP="0079266B">
      <w:pPr>
        <w:rPr>
          <w:b/>
          <w:bCs/>
          <w:lang w:eastAsia="ja-JP"/>
        </w:rPr>
      </w:pPr>
    </w:p>
    <w:p w:rsidR="0079266B" w:rsidRDefault="0079266B" w:rsidP="0079266B">
      <w:pPr>
        <w:rPr>
          <w:lang w:eastAsia="ja-JP"/>
        </w:rPr>
      </w:pPr>
      <w:r>
        <w:rPr>
          <w:lang w:eastAsia="ja-JP"/>
        </w:rPr>
        <w:t xml:space="preserve">Nominations: We </w:t>
      </w:r>
      <w:r>
        <w:rPr>
          <w:u w:val="single"/>
          <w:lang w:eastAsia="ja-JP"/>
        </w:rPr>
        <w:t>do not</w:t>
      </w:r>
      <w:r>
        <w:rPr>
          <w:lang w:eastAsia="ja-JP"/>
        </w:rPr>
        <w:t xml:space="preserve"> require nominations. Please send the application information to your nominated students instead. </w:t>
      </w:r>
    </w:p>
    <w:p w:rsidR="0079266B" w:rsidRDefault="0079266B" w:rsidP="0079266B">
      <w:pPr>
        <w:rPr>
          <w:b/>
          <w:bCs/>
          <w:lang w:eastAsia="ja-JP"/>
        </w:rPr>
      </w:pPr>
    </w:p>
    <w:p w:rsidR="0079266B" w:rsidRDefault="0079266B" w:rsidP="0079266B">
      <w:pPr>
        <w:rPr>
          <w:color w:val="000000"/>
          <w:lang w:eastAsia="ja-JP"/>
        </w:rPr>
      </w:pPr>
      <w:r>
        <w:rPr>
          <w:color w:val="000000"/>
          <w:highlight w:val="yellow"/>
          <w:lang w:eastAsia="ja-JP"/>
        </w:rPr>
        <w:t>Application period: 1</w:t>
      </w:r>
      <w:r>
        <w:rPr>
          <w:color w:val="000000"/>
          <w:highlight w:val="yellow"/>
          <w:vertAlign w:val="superscript"/>
          <w:lang w:eastAsia="ja-JP"/>
        </w:rPr>
        <w:t>st</w:t>
      </w:r>
      <w:r>
        <w:rPr>
          <w:color w:val="000000"/>
          <w:highlight w:val="yellow"/>
          <w:lang w:eastAsia="ja-JP"/>
        </w:rPr>
        <w:t xml:space="preserve"> Nov – 20</w:t>
      </w:r>
      <w:r>
        <w:rPr>
          <w:color w:val="000000"/>
          <w:highlight w:val="yellow"/>
          <w:vertAlign w:val="superscript"/>
          <w:lang w:eastAsia="ja-JP"/>
        </w:rPr>
        <w:t>th</w:t>
      </w:r>
      <w:r>
        <w:rPr>
          <w:color w:val="000000"/>
          <w:highlight w:val="yellow"/>
          <w:lang w:eastAsia="ja-JP"/>
        </w:rPr>
        <w:t xml:space="preserve"> Nov 2017 (Japan time)</w:t>
      </w:r>
    </w:p>
    <w:p w:rsidR="0079266B" w:rsidRDefault="0079266B" w:rsidP="0079266B">
      <w:pPr>
        <w:rPr>
          <w:lang w:eastAsia="ja-JP"/>
        </w:rPr>
      </w:pPr>
      <w:r>
        <w:rPr>
          <w:lang w:eastAsia="ja-JP"/>
        </w:rPr>
        <w:t xml:space="preserve">*The “ID Photograph Sheet for Application” also needs to arrive at our office during this period. </w:t>
      </w:r>
    </w:p>
    <w:p w:rsidR="0079266B" w:rsidRDefault="0079266B" w:rsidP="0079266B">
      <w:pPr>
        <w:rPr>
          <w:lang w:eastAsia="ja-JP"/>
        </w:rPr>
      </w:pPr>
    </w:p>
    <w:p w:rsidR="0079266B" w:rsidRDefault="0079266B" w:rsidP="0079266B">
      <w:pPr>
        <w:rPr>
          <w:lang w:eastAsia="ja-JP"/>
        </w:rPr>
      </w:pPr>
      <w:r>
        <w:rPr>
          <w:lang w:eastAsia="ja-JP"/>
        </w:rPr>
        <w:t>Online application link: Will be announced before application period starts</w:t>
      </w:r>
    </w:p>
    <w:p w:rsidR="0079266B" w:rsidRDefault="0079266B" w:rsidP="0079266B">
      <w:pPr>
        <w:rPr>
          <w:lang w:eastAsia="ja-JP"/>
        </w:rPr>
      </w:pPr>
    </w:p>
    <w:p w:rsidR="0079266B" w:rsidRDefault="0079266B" w:rsidP="0079266B">
      <w:pPr>
        <w:rPr>
          <w:lang w:eastAsia="ja-JP"/>
        </w:rPr>
      </w:pPr>
      <w:r>
        <w:rPr>
          <w:lang w:eastAsia="ja-JP"/>
        </w:rPr>
        <w:t xml:space="preserve">Application Instructions: </w:t>
      </w:r>
      <w:hyperlink r:id="rId7" w:history="1">
        <w:r>
          <w:rPr>
            <w:rStyle w:val="a5"/>
            <w:lang w:eastAsia="ja-JP"/>
          </w:rPr>
          <w:t>https://www.waseda.jp/inst/cie/en/exchange/application</w:t>
        </w:r>
      </w:hyperlink>
      <w:r>
        <w:rPr>
          <w:lang w:eastAsia="ja-JP"/>
        </w:rPr>
        <w:t xml:space="preserve"> </w:t>
      </w:r>
    </w:p>
    <w:p w:rsidR="0079266B" w:rsidRDefault="0079266B" w:rsidP="0079266B">
      <w:pPr>
        <w:rPr>
          <w:b/>
          <w:bCs/>
          <w:lang w:eastAsia="ja-JP"/>
        </w:rPr>
      </w:pPr>
    </w:p>
    <w:p w:rsidR="0079266B" w:rsidRDefault="0079266B" w:rsidP="0079266B">
      <w:pPr>
        <w:rPr>
          <w:lang w:eastAsia="ja-JP"/>
        </w:rPr>
      </w:pPr>
      <w:r>
        <w:rPr>
          <w:lang w:eastAsia="ja-JP"/>
        </w:rPr>
        <w:t>Important changes from last year:</w:t>
      </w:r>
    </w:p>
    <w:p w:rsidR="0079266B" w:rsidRDefault="0079266B" w:rsidP="0079266B">
      <w:pPr>
        <w:pStyle w:val="a6"/>
        <w:numPr>
          <w:ilvl w:val="0"/>
          <w:numId w:val="1"/>
        </w:numPr>
        <w:ind w:leftChars="0"/>
        <w:rPr>
          <w:lang w:eastAsia="ja-JP"/>
        </w:rPr>
      </w:pPr>
      <w:r>
        <w:rPr>
          <w:lang w:eastAsia="ja-JP"/>
        </w:rPr>
        <w:t xml:space="preserve">The School of Political Science and Economics (SPSE) and the Center for Japanese Language (CJL) now have a GPA requirement – GPA 3.0/4.0 for SPSE and GPA 2.5/4.0 for CJL. The CJL GPA requirement does not apply to graduate students. </w:t>
      </w:r>
    </w:p>
    <w:p w:rsidR="0079266B" w:rsidRDefault="0079266B" w:rsidP="0079266B">
      <w:pPr>
        <w:pStyle w:val="a6"/>
        <w:numPr>
          <w:ilvl w:val="0"/>
          <w:numId w:val="1"/>
        </w:numPr>
        <w:ind w:leftChars="0"/>
        <w:rPr>
          <w:lang w:eastAsia="ja-JP"/>
        </w:rPr>
      </w:pPr>
      <w:r>
        <w:rPr>
          <w:lang w:eastAsia="ja-JP"/>
        </w:rPr>
        <w:t>The Contemporary Japanese Studies Program (CJSP) will be renewed and become the Transnational and Interdisciplinary Studies in Social Innovation (TAISI) program from Fall 2018. This will not have any negative effect on students studying for a year on the CJSP from Spring 2018, since they will be able to continue the CJSP curriculum in Fall 2018.</w:t>
      </w:r>
    </w:p>
    <w:p w:rsidR="0079266B" w:rsidRDefault="0079266B" w:rsidP="0079266B">
      <w:pPr>
        <w:pStyle w:val="a6"/>
        <w:numPr>
          <w:ilvl w:val="0"/>
          <w:numId w:val="1"/>
        </w:numPr>
        <w:ind w:leftChars="0"/>
        <w:rPr>
          <w:lang w:eastAsia="ja-JP"/>
        </w:rPr>
      </w:pPr>
      <w:r>
        <w:rPr>
          <w:lang w:eastAsia="ja-JP"/>
        </w:rPr>
        <w:t xml:space="preserve">All application documents, including COE application form and financial documents can now be submitted online. The only document that needs to be posted is the “ID Photograph Sheet for Application” with 5 ID photographs pasted on it. Please </w:t>
      </w:r>
      <w:r>
        <w:rPr>
          <w:u w:val="single"/>
          <w:lang w:eastAsia="ja-JP"/>
        </w:rPr>
        <w:t>do not</w:t>
      </w:r>
      <w:r>
        <w:rPr>
          <w:lang w:eastAsia="ja-JP"/>
        </w:rPr>
        <w:t xml:space="preserve"> post any other documents. </w:t>
      </w:r>
    </w:p>
    <w:p w:rsidR="0079266B" w:rsidRDefault="0079266B" w:rsidP="0079266B">
      <w:pPr>
        <w:pStyle w:val="a6"/>
        <w:numPr>
          <w:ilvl w:val="0"/>
          <w:numId w:val="1"/>
        </w:numPr>
        <w:ind w:leftChars="0"/>
        <w:rPr>
          <w:lang w:eastAsia="ja-JP"/>
        </w:rPr>
      </w:pPr>
      <w:r>
        <w:rPr>
          <w:lang w:eastAsia="ja-JP"/>
        </w:rPr>
        <w:t xml:space="preserve">We have changed the format of the “Academic Study Plan”, and students are now required to write a list of courses they would like to take at Waseda. Please note that this is </w:t>
      </w:r>
      <w:r>
        <w:rPr>
          <w:u w:val="single"/>
          <w:lang w:eastAsia="ja-JP"/>
        </w:rPr>
        <w:t>not</w:t>
      </w:r>
      <w:r>
        <w:rPr>
          <w:lang w:eastAsia="ja-JP"/>
        </w:rPr>
        <w:t xml:space="preserve"> an official course registration. It is to make sure students read through the course list to understand what courses are available to them. </w:t>
      </w:r>
    </w:p>
    <w:p w:rsidR="0079266B" w:rsidRDefault="0079266B" w:rsidP="0079266B">
      <w:pPr>
        <w:rPr>
          <w:lang w:eastAsia="ja-JP"/>
        </w:rPr>
      </w:pPr>
    </w:p>
    <w:p w:rsidR="0079266B" w:rsidRDefault="0079266B" w:rsidP="0079266B">
      <w:pPr>
        <w:rPr>
          <w:lang w:eastAsia="ja-JP"/>
        </w:rPr>
      </w:pPr>
      <w:r>
        <w:rPr>
          <w:lang w:eastAsia="ja-JP"/>
        </w:rPr>
        <w:t>Other Important points:</w:t>
      </w:r>
    </w:p>
    <w:p w:rsidR="0079266B" w:rsidRDefault="0079266B" w:rsidP="0079266B">
      <w:pPr>
        <w:pStyle w:val="a6"/>
        <w:numPr>
          <w:ilvl w:val="0"/>
          <w:numId w:val="1"/>
        </w:numPr>
        <w:ind w:leftChars="0"/>
        <w:rPr>
          <w:lang w:eastAsia="ja-JP"/>
        </w:rPr>
      </w:pPr>
      <w:r>
        <w:rPr>
          <w:lang w:eastAsia="ja-JP"/>
        </w:rPr>
        <w:t xml:space="preserve">Each School/Graduate School/Center has different application requirements. Students must meet </w:t>
      </w:r>
      <w:r>
        <w:rPr>
          <w:u w:val="single"/>
          <w:lang w:eastAsia="ja-JP"/>
        </w:rPr>
        <w:t>all</w:t>
      </w:r>
      <w:r>
        <w:rPr>
          <w:lang w:eastAsia="ja-JP"/>
        </w:rPr>
        <w:t xml:space="preserve"> the application requirements of the School/Graduate School/Center they wish to apply to.</w:t>
      </w:r>
    </w:p>
    <w:p w:rsidR="0079266B" w:rsidRDefault="0079266B" w:rsidP="0079266B">
      <w:pPr>
        <w:pStyle w:val="a6"/>
        <w:numPr>
          <w:ilvl w:val="0"/>
          <w:numId w:val="1"/>
        </w:numPr>
        <w:ind w:leftChars="0"/>
        <w:rPr>
          <w:lang w:eastAsia="ja-JP"/>
        </w:rPr>
      </w:pPr>
      <w:r>
        <w:rPr>
          <w:lang w:eastAsia="ja-JP"/>
        </w:rPr>
        <w:t>In principle, students can only take courses from the School/Graduate School/Center they apply to. Therefore, students must carefully check the course list when choosing which School/Graduate School/Center to apply to.</w:t>
      </w:r>
    </w:p>
    <w:p w:rsidR="0079266B" w:rsidRDefault="0079266B" w:rsidP="0079266B">
      <w:pPr>
        <w:pStyle w:val="a6"/>
        <w:numPr>
          <w:ilvl w:val="0"/>
          <w:numId w:val="1"/>
        </w:numPr>
        <w:ind w:leftChars="0"/>
        <w:rPr>
          <w:lang w:eastAsia="ja-JP"/>
        </w:rPr>
      </w:pPr>
      <w:r>
        <w:rPr>
          <w:lang w:eastAsia="ja-JP"/>
        </w:rPr>
        <w:t xml:space="preserve">The Science and Engineering Schools are divided into Departments, and students can only take courses from the Department they apply to. Please be aware that the choices of English courses available to undergraduate exchange students are quite limited, and undergraduate exchange students cannot take any courses related to lab work/experiments. </w:t>
      </w:r>
    </w:p>
    <w:p w:rsidR="0079266B" w:rsidRDefault="0079266B" w:rsidP="0079266B">
      <w:pPr>
        <w:pStyle w:val="a6"/>
        <w:numPr>
          <w:ilvl w:val="0"/>
          <w:numId w:val="1"/>
        </w:numPr>
        <w:ind w:leftChars="0"/>
        <w:rPr>
          <w:lang w:eastAsia="ja-JP"/>
        </w:rPr>
      </w:pPr>
      <w:r>
        <w:rPr>
          <w:lang w:eastAsia="ja-JP"/>
        </w:rPr>
        <w:lastRenderedPageBreak/>
        <w:t xml:space="preserve">If a student has taken a leave of absence due to military service or other reason, please make sure he/she explains this on a separate sheet and upload it together with the other documents. </w:t>
      </w:r>
    </w:p>
    <w:p w:rsidR="0079266B" w:rsidRDefault="0079266B" w:rsidP="0079266B">
      <w:pPr>
        <w:rPr>
          <w:lang w:eastAsia="ja-JP"/>
        </w:rPr>
      </w:pPr>
    </w:p>
    <w:p w:rsidR="00203965" w:rsidRDefault="00203965"/>
    <w:sectPr w:rsidR="00203965" w:rsidSect="003F02C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2F2E" w:rsidRDefault="00BF2F2E" w:rsidP="0079266B">
      <w:r>
        <w:separator/>
      </w:r>
    </w:p>
  </w:endnote>
  <w:endnote w:type="continuationSeparator" w:id="1">
    <w:p w:rsidR="00BF2F2E" w:rsidRDefault="00BF2F2E" w:rsidP="0079266B">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2F2E" w:rsidRDefault="00BF2F2E" w:rsidP="0079266B">
      <w:r>
        <w:separator/>
      </w:r>
    </w:p>
  </w:footnote>
  <w:footnote w:type="continuationSeparator" w:id="1">
    <w:p w:rsidR="00BF2F2E" w:rsidRDefault="00BF2F2E" w:rsidP="0079266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3E74CA"/>
    <w:multiLevelType w:val="hybridMultilevel"/>
    <w:tmpl w:val="16F2ACBA"/>
    <w:lvl w:ilvl="0" w:tplc="0EE4B7BC">
      <w:numFmt w:val="bullet"/>
      <w:lvlText w:val="-"/>
      <w:lvlJc w:val="left"/>
      <w:pPr>
        <w:ind w:left="360" w:hanging="360"/>
      </w:pPr>
      <w:rPr>
        <w:rFonts w:ascii="Century" w:eastAsiaTheme="minorEastAsia" w:hAnsi="Century" w:cstheme="minorBidi"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3"/>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9266B"/>
    <w:rsid w:val="00203965"/>
    <w:rsid w:val="00247A4C"/>
    <w:rsid w:val="003B6A91"/>
    <w:rsid w:val="003F02C2"/>
    <w:rsid w:val="0079266B"/>
    <w:rsid w:val="00BF2F2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266B"/>
    <w:pPr>
      <w:jc w:val="both"/>
    </w:pPr>
    <w:rPr>
      <w:rFonts w:ascii="Century" w:hAnsi="Century" w:cs="Times New Roman"/>
      <w:kern w:val="0"/>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9266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9266B"/>
    <w:rPr>
      <w:sz w:val="18"/>
      <w:szCs w:val="18"/>
    </w:rPr>
  </w:style>
  <w:style w:type="paragraph" w:styleId="a4">
    <w:name w:val="footer"/>
    <w:basedOn w:val="a"/>
    <w:link w:val="Char0"/>
    <w:uiPriority w:val="99"/>
    <w:semiHidden/>
    <w:unhideWhenUsed/>
    <w:rsid w:val="0079266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9266B"/>
    <w:rPr>
      <w:sz w:val="18"/>
      <w:szCs w:val="18"/>
    </w:rPr>
  </w:style>
  <w:style w:type="character" w:styleId="a5">
    <w:name w:val="Hyperlink"/>
    <w:basedOn w:val="a0"/>
    <w:uiPriority w:val="99"/>
    <w:semiHidden/>
    <w:unhideWhenUsed/>
    <w:rsid w:val="0079266B"/>
    <w:rPr>
      <w:color w:val="0000FF"/>
      <w:u w:val="single"/>
    </w:rPr>
  </w:style>
  <w:style w:type="paragraph" w:styleId="a6">
    <w:name w:val="List Paragraph"/>
    <w:basedOn w:val="a"/>
    <w:uiPriority w:val="34"/>
    <w:qFormat/>
    <w:rsid w:val="0079266B"/>
    <w:pPr>
      <w:ind w:leftChars="400" w:left="840"/>
    </w:pPr>
  </w:style>
</w:styles>
</file>

<file path=word/webSettings.xml><?xml version="1.0" encoding="utf-8"?>
<w:webSettings xmlns:r="http://schemas.openxmlformats.org/officeDocument/2006/relationships" xmlns:w="http://schemas.openxmlformats.org/wordprocessingml/2006/main">
  <w:divs>
    <w:div w:id="884756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waseda.jp/inst/cie/en/exchange/applic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406</Words>
  <Characters>2319</Characters>
  <Application>Microsoft Office Word</Application>
  <DocSecurity>0</DocSecurity>
  <Lines>19</Lines>
  <Paragraphs>5</Paragraphs>
  <ScaleCrop>false</ScaleCrop>
  <Company/>
  <LinksUpToDate>false</LinksUpToDate>
  <CharactersWithSpaces>2720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cp:revision>
  <dcterms:created xsi:type="dcterms:W3CDTF">2017-09-06T08:06:00Z</dcterms:created>
  <dcterms:modified xsi:type="dcterms:W3CDTF">2017-09-11T06:20:00Z</dcterms:modified>
</cp:coreProperties>
</file>