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默认"/>
        <w:bidi w:val="0"/>
        <w:ind w:left="0" w:right="0" w:firstLine="0"/>
        <w:jc w:val="left"/>
        <w:rPr>
          <w:rtl w:val="0"/>
        </w:rPr>
      </w:pPr>
      <w:r>
        <w:rPr>
          <w:rFonts w:ascii="Arial Unicode MS" w:cs="Arial Unicode MS" w:hAnsi="Arial Unicode MS" w:eastAsia="Arial Unicode MS" w:hint="eastAsia"/>
          <w:b w:val="0"/>
          <w:bCs w:val="0"/>
          <w:i w:val="0"/>
          <w:iCs w:val="0"/>
          <w:rtl w:val="0"/>
          <w:lang w:val="zh-CN" w:eastAsia="zh-CN"/>
        </w:rPr>
        <w:t>项目总结（精简版）</w:t>
      </w:r>
    </w:p>
    <w:p>
      <w:pPr>
        <w:pStyle w:val="默认"/>
        <w:bidi w:val="0"/>
        <w:ind w:left="0" w:right="0" w:firstLine="0"/>
        <w:jc w:val="left"/>
        <w:rPr>
          <w:rtl w:val="0"/>
        </w:rPr>
      </w:pPr>
      <w:r>
        <w:rPr>
          <w:rFonts w:ascii="Arial Unicode MS" w:cs="Arial Unicode MS" w:hAnsi="Arial Unicode MS" w:eastAsia="Arial Unicode MS" w:hint="eastAsia"/>
          <w:b w:val="0"/>
          <w:bCs w:val="0"/>
          <w:i w:val="0"/>
          <w:iCs w:val="0"/>
          <w:rtl w:val="0"/>
          <w:lang w:val="zh-CN" w:eastAsia="zh-CN"/>
        </w:rPr>
        <w:t>法国南特高等商学院，创办于</w:t>
      </w:r>
      <w:r>
        <w:rPr>
          <w:rFonts w:ascii="Helvetica" w:hAnsi="Helvetica"/>
          <w:rtl w:val="0"/>
        </w:rPr>
        <w:t>1900</w:t>
      </w:r>
      <w:r>
        <w:rPr>
          <w:rFonts w:ascii="Arial Unicode MS" w:cs="Arial Unicode MS" w:hAnsi="Arial Unicode MS" w:eastAsia="Arial Unicode MS" w:hint="eastAsia"/>
          <w:b w:val="0"/>
          <w:bCs w:val="0"/>
          <w:i w:val="0"/>
          <w:iCs w:val="0"/>
          <w:rtl w:val="0"/>
        </w:rPr>
        <w:t>年</w:t>
      </w:r>
      <w:r>
        <w:rPr>
          <w:rFonts w:ascii="Helvetica" w:hAnsi="Helvetica"/>
          <w:rtl w:val="0"/>
        </w:rPr>
        <w:t>,</w:t>
      </w:r>
      <w:r>
        <w:rPr>
          <w:rFonts w:ascii="Arial Unicode MS" w:cs="Arial Unicode MS" w:hAnsi="Arial Unicode MS" w:eastAsia="Arial Unicode MS" w:hint="eastAsia"/>
          <w:b w:val="0"/>
          <w:bCs w:val="0"/>
          <w:i w:val="0"/>
          <w:iCs w:val="0"/>
          <w:rtl w:val="0"/>
          <w:lang w:val="zh-CN" w:eastAsia="zh-CN"/>
        </w:rPr>
        <w:t>是一所有超过百年历史的法国顶尖水平高等商学院。已培养出近</w:t>
      </w:r>
      <w:r>
        <w:rPr>
          <w:rFonts w:ascii="Helvetica" w:hAnsi="Helvetica"/>
          <w:rtl w:val="0"/>
        </w:rPr>
        <w:t>1</w:t>
      </w:r>
      <w:r>
        <w:rPr>
          <w:rFonts w:ascii="Helvetica" w:hAnsi="Helvetica"/>
          <w:rtl w:val="0"/>
          <w:lang w:val="zh-CN" w:eastAsia="zh-CN"/>
        </w:rPr>
        <w:t>8</w:t>
      </w:r>
      <w:r>
        <w:rPr>
          <w:rFonts w:ascii="Helvetica" w:hAnsi="Helvetica"/>
          <w:rtl w:val="0"/>
        </w:rPr>
        <w:t>000</w:t>
      </w:r>
      <w:r>
        <w:rPr>
          <w:rFonts w:ascii="Arial Unicode MS" w:cs="Arial Unicode MS" w:hAnsi="Arial Unicode MS" w:eastAsia="Arial Unicode MS" w:hint="eastAsia"/>
          <w:b w:val="0"/>
          <w:bCs w:val="0"/>
          <w:i w:val="0"/>
          <w:iCs w:val="0"/>
          <w:rtl w:val="0"/>
          <w:lang w:val="zh-CN" w:eastAsia="zh-CN"/>
        </w:rPr>
        <w:t>名遍布世界各地的优秀毕业生。</w:t>
      </w:r>
    </w:p>
    <w:p>
      <w:pPr>
        <w:pStyle w:val="默认"/>
        <w:bidi w:val="0"/>
        <w:ind w:left="0" w:right="0" w:firstLine="0"/>
        <w:jc w:val="left"/>
        <w:rPr>
          <w:rtl w:val="0"/>
          <w:lang w:val="zh-TW" w:eastAsia="zh-TW"/>
        </w:rPr>
      </w:pPr>
      <w:r>
        <w:rPr>
          <w:rFonts w:ascii="Arial Unicode MS" w:cs="Arial Unicode MS" w:hAnsi="Arial Unicode MS" w:eastAsia="Arial Unicode MS" w:hint="eastAsia"/>
          <w:b w:val="0"/>
          <w:bCs w:val="0"/>
          <w:i w:val="0"/>
          <w:iCs w:val="0"/>
          <w:rtl w:val="0"/>
          <w:lang w:val="zh-TW" w:eastAsia="zh-TW"/>
        </w:rPr>
        <w:t>由于南特是一所商学院，所以我们交换过去是在管理专业，课程均跟管理学有关系，所以过去之前南特高商往往会要求你已经修习了至少六门金融相关的课程。同时，商校比较讲究团队合作。分班的时候往往为了让中国学生积极与法国学生交流，所以往往全班除了你之外都是法国学生，因此需要积极和法国学生多交流，他们一般都很和善，也会主动拉你加入团队。总体感觉课程难度设置并不大，最大的障碍还是语言问题，所以建议可以在上课之前给手机充好电上课录音。</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rPr>
          <w:sz w:val="22"/>
          <w:szCs w:val="22"/>
          <w:lang w:val="zh-TW" w:eastAsia="zh-TW"/>
        </w:rPr>
      </w:pPr>
      <w:r>
        <w:rPr>
          <w:sz w:val="22"/>
          <w:szCs w:val="22"/>
          <w:rtl w:val="0"/>
          <w:lang w:val="zh-CN" w:eastAsia="zh-CN"/>
        </w:rPr>
        <w:t>在南特商学院的学习生活还是十分丰富的。初来乍到的我们，虽然语言方面比其他人更有优势，但是法国人的语速对我们来说还是很快。我们班上只有我一个亚洲面孔以及一个英国的交换生，其他人都是法国人。这对我来说压力还是很大的。法国的课程喜欢以小组合作形式开展。整体来说，班上的学习气氛是十分浓厚的。因为是小组合作，每节课又会分不同的小组，相当于你和班上所有人都会接触一遍。也自然而然有了很多小组讨论。第一次小组讨论，他们甚至询问我需不需要用英语。思想在碰撞中擦出火花，有时候他们意见不一，也会再次商讨，最终得出结论。最让我欣赏的是他们不会拖延，课上说要讨论，下课马上约时间。</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rPr>
          <w:sz w:val="22"/>
          <w:szCs w:val="22"/>
          <w:lang w:val="zh-TW" w:eastAsia="zh-TW"/>
        </w:rPr>
      </w:pPr>
      <w:r>
        <w:rPr>
          <w:rFonts w:ascii="宋体" w:cs="宋体" w:hAnsi="宋体" w:eastAsia="宋体"/>
          <w:sz w:val="22"/>
          <w:szCs w:val="22"/>
          <w:u w:color="333333"/>
          <w:shd w:val="clear" w:color="auto" w:fill="ffffff"/>
          <w:rtl w:val="0"/>
          <w:lang w:val="zh-TW" w:eastAsia="zh-TW"/>
        </w:rPr>
        <w:t>南特高商开学时会组织一次活动，帮助学生办银行卡还有住房保险之类的生活需要品</w:t>
      </w:r>
      <w:r>
        <w:rPr>
          <w:rFonts w:ascii="宋体" w:cs="宋体" w:hAnsi="宋体" w:eastAsia="宋体"/>
          <w:sz w:val="22"/>
          <w:szCs w:val="22"/>
          <w:u w:color="333333"/>
          <w:shd w:val="clear" w:color="auto" w:fill="ffffff"/>
          <w:rtl w:val="0"/>
          <w:lang w:val="zh-CN" w:eastAsia="zh-CN"/>
        </w:rPr>
        <w:t>。</w:t>
      </w:r>
      <w:r>
        <w:rPr>
          <w:sz w:val="22"/>
          <w:szCs w:val="22"/>
          <w:rtl w:val="0"/>
          <w:lang w:val="zh-CN" w:eastAsia="zh-CN"/>
        </w:rPr>
        <w:t>学校的各种设施也让人感到印象深刻，图书馆内每个座位有台灯和插头，小组讨论可以随时进房间讨论，房间里有投影，在做</w:t>
      </w:r>
      <w:r>
        <w:rPr>
          <w:sz w:val="22"/>
          <w:szCs w:val="22"/>
          <w:rtl w:val="0"/>
          <w:lang w:val="zh-CN" w:eastAsia="zh-CN"/>
        </w:rPr>
        <w:t>presentation</w:t>
      </w:r>
      <w:r>
        <w:rPr>
          <w:sz w:val="22"/>
          <w:szCs w:val="22"/>
          <w:rtl w:val="0"/>
          <w:lang w:val="zh-CN" w:eastAsia="zh-CN"/>
        </w:rPr>
        <w:t>前可以在里面预演。每个人的学生卡里有</w:t>
      </w:r>
      <w:r>
        <w:rPr>
          <w:sz w:val="22"/>
          <w:szCs w:val="22"/>
          <w:rtl w:val="0"/>
          <w:lang w:val="zh-CN" w:eastAsia="zh-CN"/>
        </w:rPr>
        <w:t>10</w:t>
      </w:r>
      <w:r>
        <w:rPr>
          <w:sz w:val="22"/>
          <w:szCs w:val="22"/>
          <w:rtl w:val="0"/>
          <w:lang w:val="zh-CN" w:eastAsia="zh-CN"/>
        </w:rPr>
        <w:t>欧的打印费，可以免费打印。当然食堂、咖啡厅也是很适合小组讨论的地方，学校的机房可以使用电脑，每一个空教室都有插头用来充电。总之是一个比较现代的学校，很方便我们学习。</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rPr>
          <w:sz w:val="22"/>
          <w:szCs w:val="22"/>
          <w:lang w:val="zh-TW" w:eastAsia="zh-TW"/>
        </w:rPr>
      </w:pPr>
      <w:r>
        <w:rPr>
          <w:sz w:val="22"/>
          <w:szCs w:val="22"/>
          <w:rtl w:val="0"/>
          <w:lang w:val="zh-CN" w:eastAsia="zh-CN"/>
        </w:rPr>
        <w:t>在交流期间，我们也在南特这个城市里领略到了小镇的人文自然。南特虽小，但是有很多博物馆，而且对于学生来说，收费很友好，甚至比吃一顿饭还便宜。当然，最赏心悦目的就是家家户户的花园，街边的树，吹来的凉爽新鲜的空气</w:t>
      </w:r>
      <w:r>
        <w:rPr>
          <w:sz w:val="22"/>
          <w:szCs w:val="22"/>
          <w:rtl w:val="0"/>
          <w:lang w:val="zh-CN" w:eastAsia="zh-CN"/>
        </w:rPr>
        <w:t>……</w:t>
      </w: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rPr>
          <w:sz w:val="22"/>
          <w:szCs w:val="22"/>
          <w:u w:color="333333"/>
          <w:shd w:val="clear" w:color="auto" w:fill="ffffff"/>
          <w:lang w:val="en-US"/>
        </w:rPr>
      </w:pPr>
      <w:r>
        <w:rPr>
          <w:rFonts w:ascii="宋体" w:cs="宋体" w:hAnsi="宋体" w:eastAsia="宋体"/>
          <w:sz w:val="22"/>
          <w:szCs w:val="22"/>
          <w:u w:color="333333"/>
          <w:shd w:val="clear" w:color="auto" w:fill="ffffff"/>
          <w:rtl w:val="0"/>
          <w:lang w:val="zh-TW" w:eastAsia="zh-TW"/>
        </w:rPr>
        <w:t>南特的人真的很好！如果说巴黎的空气中带着些焦虑和急躁，南特的氛围都很慢悠悠的，享受生活，也都很乐于帮助你，自己感觉那儿对于接纳我们这些外国学生的态度是很开放很包容的。这算是我最喜欢南特的地方了。在街头迎面走来的那个人还会微笑地跟你打招呼，走路时书包不小心打开了，旁边同时有两个人马上来提醒你。每天放学后走在路上，看着大家慢慢地等车，慢慢地走着，遛遛狗还有小兔子，也是很放松的一件事。所以，如果有需要，真的可以比较放心地求助他们，像他们说的那样</w:t>
      </w:r>
      <w:r>
        <w:rPr>
          <w:sz w:val="22"/>
          <w:szCs w:val="22"/>
          <w:u w:color="333333"/>
          <w:shd w:val="clear" w:color="auto" w:fill="ffffff"/>
          <w:rtl w:val="0"/>
          <w:lang w:val="en-US"/>
        </w:rPr>
        <w:t>“</w:t>
      </w:r>
      <w:r>
        <w:rPr>
          <w:sz w:val="22"/>
          <w:szCs w:val="22"/>
          <w:u w:color="333333"/>
          <w:shd w:val="clear" w:color="auto" w:fill="ffffff"/>
          <w:rtl w:val="0"/>
          <w:lang w:val="en-US"/>
        </w:rPr>
        <w:t>Si je peux vous aider,n</w:t>
      </w:r>
      <w:r>
        <w:rPr>
          <w:sz w:val="22"/>
          <w:szCs w:val="22"/>
          <w:u w:color="333333"/>
          <w:shd w:val="clear" w:color="auto" w:fill="ffffff"/>
          <w:rtl w:val="0"/>
          <w:lang w:val="en-US"/>
        </w:rPr>
        <w:t>’</w:t>
      </w:r>
      <w:r>
        <w:rPr>
          <w:sz w:val="22"/>
          <w:szCs w:val="22"/>
          <w:u w:color="333333"/>
          <w:shd w:val="clear" w:color="auto" w:fill="ffffff"/>
          <w:rtl w:val="0"/>
          <w:lang w:val="en-US"/>
        </w:rPr>
        <w:t>hesitez pas!</w:t>
      </w:r>
      <w:r>
        <w:rPr>
          <w:sz w:val="22"/>
          <w:szCs w:val="22"/>
          <w:u w:color="333333"/>
          <w:shd w:val="clear" w:color="auto" w:fill="ffffff"/>
          <w:rtl w:val="0"/>
          <w:lang w:val="en-US"/>
        </w:rPr>
        <w:t>”</w:t>
      </w:r>
    </w:p>
    <w:p>
      <w:pPr>
        <w:pStyle w:val="正文"/>
        <w:bidi w:val="0"/>
        <w:rPr>
          <w:u w:color="333333"/>
          <w:shd w:val="clear" w:color="auto" w:fill="ffffff"/>
          <w:lang w:val="en-US"/>
        </w:rPr>
      </w:pPr>
      <w:r>
        <w:rPr>
          <w:rFonts w:ascii="Arial Unicode MS" w:cs="Arial Unicode MS" w:hAnsi="Arial Unicode MS" w:eastAsia="Arial Unicode MS" w:hint="eastAsia"/>
          <w:b w:val="0"/>
          <w:bCs w:val="0"/>
          <w:i w:val="0"/>
          <w:iCs w:val="0"/>
          <w:u w:color="333333"/>
          <w:shd w:val="clear" w:color="auto" w:fill="ffffff"/>
          <w:rtl w:val="0"/>
          <w:lang w:val="en-US" w:eastAsia="zh-CN"/>
        </w:rPr>
        <w:t>经历了为期一个学期的交流，感觉受益匪浅，不仅是换了一个地方生活，在对人生的感悟上感觉更上一层楼。</w:t>
      </w:r>
    </w:p>
    <w:p>
      <w:pPr>
        <w:pStyle w:val="正文"/>
        <w:bidi w:val="0"/>
        <w:rPr>
          <w:u w:color="333333"/>
          <w:shd w:val="clear" w:color="auto" w:fill="ffffff"/>
          <w:lang w:val="en-US"/>
        </w:rPr>
      </w:pP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rPr>
          <w:sz w:val="22"/>
          <w:szCs w:val="22"/>
          <w:lang w:val="zh-TW" w:eastAsia="zh-TW"/>
        </w:rPr>
      </w:pPr>
    </w:p>
    <w:p>
      <w:pPr>
        <w:pStyle w:val="Norm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rPr>
          <w:sz w:val="22"/>
          <w:szCs w:val="22"/>
          <w:lang w:val="zh-TW" w:eastAsia="zh-TW"/>
        </w:rPr>
      </w:pPr>
    </w:p>
    <w:p>
      <w:pPr>
        <w:pStyle w:val="正文"/>
        <w:bidi w:val="0"/>
      </w:p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 w:name="宋体">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默认">
    <w:name w:val="默认"/>
    <w:next w:val="默认"/>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Unicode MS" w:cs="Arial Unicode MS" w:hAnsi="Arial Unicode MS" w:eastAsia="Helvetica" w:hint="eastAsia"/>
      <w:b w:val="0"/>
      <w:bCs w:val="0"/>
      <w:i w:val="0"/>
      <w:iCs w:val="0"/>
      <w:caps w:val="0"/>
      <w:smallCaps w:val="0"/>
      <w:strike w:val="0"/>
      <w:dstrike w:val="0"/>
      <w:outline w:val="0"/>
      <w:color w:val="000000"/>
      <w:spacing w:val="0"/>
      <w:kern w:val="0"/>
      <w:position w:val="0"/>
      <w:sz w:val="22"/>
      <w:szCs w:val="22"/>
      <w:u w:val="none"/>
      <w:vertAlign w:val="baseline"/>
      <w:lang w:val="zh-CN" w:eastAsia="zh-CN"/>
    </w:rPr>
  </w:style>
  <w:style w:type="paragraph" w:styleId="Normal.0">
    <w:name w:val="Normal"/>
    <w:next w:val="Normal.0"/>
    <w:pPr>
      <w:keepNext w:val="0"/>
      <w:keepLines w:val="0"/>
      <w:pageBreakBefore w:val="0"/>
      <w:widowControl w:val="0"/>
      <w:shd w:val="clear" w:color="auto" w:fill="auto"/>
      <w:suppressAutoHyphens w:val="0"/>
      <w:bidi w:val="0"/>
      <w:spacing w:before="0" w:after="0" w:line="240" w:lineRule="auto"/>
      <w:ind w:left="0" w:right="0" w:firstLine="0"/>
      <w:jc w:val="both"/>
      <w:outlineLvl w:val="9"/>
    </w:pPr>
    <w:rPr>
      <w:rFonts w:ascii="Calibri" w:cs="Calibri" w:hAnsi="Calibri" w:eastAsia="Calibri"/>
      <w:b w:val="0"/>
      <w:bCs w:val="0"/>
      <w:i w:val="0"/>
      <w:iCs w:val="0"/>
      <w:caps w:val="0"/>
      <w:smallCaps w:val="0"/>
      <w:strike w:val="0"/>
      <w:dstrike w:val="0"/>
      <w:outline w:val="0"/>
      <w:color w:val="000000"/>
      <w:spacing w:val="0"/>
      <w:kern w:val="2"/>
      <w:position w:val="0"/>
      <w:sz w:val="21"/>
      <w:szCs w:val="21"/>
      <w:u w:val="none" w:color="000000"/>
      <w:vertAlign w:val="baseline"/>
      <w:lang w:val="en-US"/>
    </w:rPr>
  </w:style>
  <w:style w:type="paragraph" w:styleId="正文">
    <w:name w:val="正文"/>
    <w:next w:val="正文"/>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Unicode MS" w:cs="Arial Unicode MS" w:hAnsi="Arial Unicode MS" w:eastAsia="Helvetica" w:hint="eastAsia"/>
      <w:b w:val="0"/>
      <w:bCs w:val="0"/>
      <w:i w:val="0"/>
      <w:iCs w:val="0"/>
      <w:caps w:val="0"/>
      <w:smallCaps w:val="0"/>
      <w:strike w:val="0"/>
      <w:dstrike w:val="0"/>
      <w:outline w:val="0"/>
      <w:color w:val="000000"/>
      <w:spacing w:val="0"/>
      <w:kern w:val="0"/>
      <w:position w:val="0"/>
      <w:sz w:val="22"/>
      <w:szCs w:val="22"/>
      <w:u w:val="none"/>
      <w:vertAlign w:val="baseline"/>
      <w:lang w:val="zh-CN" w:eastAsia="zh-CN"/>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