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CFB0D" w14:textId="77777777" w:rsidR="002F13D6" w:rsidRPr="00C26192" w:rsidRDefault="0062762E" w:rsidP="00FF2DB4">
      <w:pPr>
        <w:spacing w:line="360" w:lineRule="auto"/>
        <w:jc w:val="center"/>
        <w:rPr>
          <w:b/>
          <w:sz w:val="32"/>
          <w:lang w:eastAsia="zh-CN"/>
        </w:rPr>
      </w:pPr>
      <w:r w:rsidRPr="00C26192">
        <w:rPr>
          <w:rFonts w:hint="eastAsia"/>
          <w:b/>
          <w:sz w:val="32"/>
          <w:lang w:eastAsia="zh-CN"/>
        </w:rPr>
        <w:t>苏黎世大学</w:t>
      </w:r>
      <w:r w:rsidR="00FE5273" w:rsidRPr="00C26192">
        <w:rPr>
          <w:rFonts w:hint="eastAsia"/>
          <w:b/>
          <w:sz w:val="32"/>
          <w:lang w:eastAsia="zh-CN"/>
        </w:rPr>
        <w:t>2017-2018</w:t>
      </w:r>
      <w:r w:rsidR="00FE5273" w:rsidRPr="00C26192">
        <w:rPr>
          <w:rFonts w:hint="eastAsia"/>
          <w:b/>
          <w:sz w:val="32"/>
          <w:lang w:eastAsia="zh-CN"/>
        </w:rPr>
        <w:t>学年秋冬学期</w:t>
      </w:r>
      <w:r w:rsidRPr="00C26192">
        <w:rPr>
          <w:rFonts w:hint="eastAsia"/>
          <w:b/>
          <w:sz w:val="32"/>
          <w:lang w:eastAsia="zh-CN"/>
        </w:rPr>
        <w:t>交换生项目纪实</w:t>
      </w:r>
    </w:p>
    <w:p w14:paraId="1E57F379" w14:textId="77777777" w:rsidR="00C26192" w:rsidRDefault="00C26192" w:rsidP="00FF2DB4">
      <w:pPr>
        <w:spacing w:line="360" w:lineRule="auto"/>
        <w:rPr>
          <w:lang w:eastAsia="zh-CN"/>
        </w:rPr>
      </w:pPr>
    </w:p>
    <w:p w14:paraId="2F2422F4" w14:textId="77777777" w:rsidR="00FF2DB4" w:rsidRDefault="00C26192" w:rsidP="00FF2DB4">
      <w:pPr>
        <w:spacing w:line="360" w:lineRule="auto"/>
        <w:ind w:firstLine="720"/>
        <w:rPr>
          <w:sz w:val="28"/>
          <w:lang w:eastAsia="zh-CN"/>
        </w:rPr>
      </w:pPr>
      <w:r w:rsidRPr="00FF2DB4">
        <w:rPr>
          <w:rFonts w:hint="eastAsia"/>
          <w:sz w:val="28"/>
          <w:lang w:eastAsia="zh-CN"/>
        </w:rPr>
        <w:t>2017</w:t>
      </w:r>
      <w:r w:rsidRPr="00FF2DB4">
        <w:rPr>
          <w:rFonts w:hint="eastAsia"/>
          <w:sz w:val="28"/>
          <w:lang w:eastAsia="zh-CN"/>
        </w:rPr>
        <w:t>年</w:t>
      </w:r>
      <w:r w:rsidRPr="00FF2DB4">
        <w:rPr>
          <w:rFonts w:hint="eastAsia"/>
          <w:sz w:val="28"/>
          <w:lang w:eastAsia="zh-CN"/>
        </w:rPr>
        <w:t>9</w:t>
      </w:r>
      <w:r w:rsidRPr="00FF2DB4">
        <w:rPr>
          <w:rFonts w:hint="eastAsia"/>
          <w:sz w:val="28"/>
          <w:lang w:eastAsia="zh-CN"/>
        </w:rPr>
        <w:t>月</w:t>
      </w:r>
      <w:r w:rsidRPr="00FF2DB4">
        <w:rPr>
          <w:rFonts w:hint="eastAsia"/>
          <w:sz w:val="28"/>
          <w:lang w:eastAsia="zh-CN"/>
        </w:rPr>
        <w:t>1</w:t>
      </w:r>
      <w:r w:rsidRPr="00FF2DB4">
        <w:rPr>
          <w:rFonts w:hint="eastAsia"/>
          <w:sz w:val="28"/>
          <w:lang w:eastAsia="zh-CN"/>
        </w:rPr>
        <w:t>日至</w:t>
      </w:r>
      <w:r w:rsidRPr="00FF2DB4">
        <w:rPr>
          <w:rFonts w:hint="eastAsia"/>
          <w:sz w:val="28"/>
          <w:lang w:eastAsia="zh-CN"/>
        </w:rPr>
        <w:t>2018</w:t>
      </w:r>
      <w:r w:rsidRPr="00FF2DB4">
        <w:rPr>
          <w:rFonts w:hint="eastAsia"/>
          <w:sz w:val="28"/>
          <w:lang w:eastAsia="zh-CN"/>
        </w:rPr>
        <w:t>年</w:t>
      </w:r>
      <w:r w:rsidRPr="00FF2DB4">
        <w:rPr>
          <w:rFonts w:hint="eastAsia"/>
          <w:sz w:val="28"/>
          <w:lang w:eastAsia="zh-CN"/>
        </w:rPr>
        <w:t>1</w:t>
      </w:r>
      <w:r w:rsidRPr="00FF2DB4">
        <w:rPr>
          <w:rFonts w:hint="eastAsia"/>
          <w:sz w:val="28"/>
          <w:lang w:eastAsia="zh-CN"/>
        </w:rPr>
        <w:t>月</w:t>
      </w:r>
      <w:r w:rsidRPr="00FF2DB4">
        <w:rPr>
          <w:rFonts w:hint="eastAsia"/>
          <w:sz w:val="28"/>
          <w:lang w:eastAsia="zh-CN"/>
        </w:rPr>
        <w:t>31</w:t>
      </w:r>
      <w:r w:rsidRPr="00FF2DB4">
        <w:rPr>
          <w:rFonts w:hint="eastAsia"/>
          <w:sz w:val="28"/>
          <w:lang w:eastAsia="zh-CN"/>
        </w:rPr>
        <w:t>日，来自浙江大学数学科学学院</w:t>
      </w:r>
      <w:r w:rsidRPr="00FF2DB4">
        <w:rPr>
          <w:rFonts w:hint="eastAsia"/>
          <w:sz w:val="28"/>
          <w:lang w:eastAsia="zh-CN"/>
        </w:rPr>
        <w:t>14</w:t>
      </w:r>
      <w:r w:rsidRPr="00FF2DB4">
        <w:rPr>
          <w:rFonts w:hint="eastAsia"/>
          <w:sz w:val="28"/>
          <w:lang w:eastAsia="zh-CN"/>
        </w:rPr>
        <w:t>级统计学专业的崔尔佳同学</w:t>
      </w:r>
      <w:r w:rsidR="00FF2DB4">
        <w:rPr>
          <w:rFonts w:hint="eastAsia"/>
          <w:sz w:val="28"/>
          <w:lang w:eastAsia="zh-CN"/>
        </w:rPr>
        <w:t>赴瑞士苏黎世大学进行为期五个月的交换生项目，在学习生活中取得了丰硕的成果，充分展现了浙大学子海纳百川、胸怀天下的求是精神与创新思维。</w:t>
      </w:r>
    </w:p>
    <w:p w14:paraId="185DB4BF" w14:textId="77777777" w:rsidR="00FF2DB4" w:rsidRDefault="00495395" w:rsidP="00E725D2">
      <w:pPr>
        <w:spacing w:line="360" w:lineRule="auto"/>
        <w:jc w:val="center"/>
        <w:rPr>
          <w:sz w:val="28"/>
          <w:lang w:eastAsia="zh-CN"/>
        </w:rPr>
      </w:pPr>
      <w:r>
        <w:rPr>
          <w:rFonts w:hint="eastAsia"/>
          <w:noProof/>
          <w:sz w:val="28"/>
          <w:lang w:eastAsia="zh-CN"/>
        </w:rPr>
        <w:drawing>
          <wp:inline distT="0" distB="0" distL="0" distR="0" wp14:anchorId="600F13ED" wp14:editId="5E93354F">
            <wp:extent cx="4778588" cy="3583940"/>
            <wp:effectExtent l="0" t="0" r="0" b="0"/>
            <wp:docPr id="1" name="Picture 1" descr="/Users/Churchill/Desktop/苏黎世大学交换项目资料/项目照片/项目活动个人照.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urchill/Desktop/苏黎世大学交换项目资料/项目照片/项目活动个人照.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97002" cy="3597750"/>
                    </a:xfrm>
                    <a:prstGeom prst="rect">
                      <a:avLst/>
                    </a:prstGeom>
                    <a:noFill/>
                    <a:ln>
                      <a:noFill/>
                    </a:ln>
                  </pic:spPr>
                </pic:pic>
              </a:graphicData>
            </a:graphic>
          </wp:inline>
        </w:drawing>
      </w:r>
    </w:p>
    <w:p w14:paraId="5DEBCF83" w14:textId="7DCA557E" w:rsidR="00DA06F9" w:rsidRDefault="00E725D2" w:rsidP="00DA06F9">
      <w:pPr>
        <w:spacing w:line="360" w:lineRule="auto"/>
        <w:jc w:val="both"/>
        <w:rPr>
          <w:sz w:val="28"/>
          <w:szCs w:val="28"/>
          <w:lang w:eastAsia="zh-CN"/>
        </w:rPr>
      </w:pPr>
      <w:r>
        <w:rPr>
          <w:rFonts w:hint="eastAsia"/>
          <w:sz w:val="28"/>
          <w:lang w:eastAsia="zh-CN"/>
        </w:rPr>
        <w:tab/>
      </w:r>
      <w:r w:rsidR="002020E2" w:rsidRPr="00752398">
        <w:rPr>
          <w:rFonts w:hint="eastAsia"/>
          <w:sz w:val="28"/>
          <w:szCs w:val="28"/>
          <w:lang w:eastAsia="zh-CN"/>
        </w:rPr>
        <w:t>瑞士</w:t>
      </w:r>
      <w:r w:rsidR="002020E2">
        <w:rPr>
          <w:rFonts w:hint="eastAsia"/>
          <w:sz w:val="28"/>
          <w:szCs w:val="28"/>
          <w:lang w:eastAsia="zh-CN"/>
        </w:rPr>
        <w:t>苏黎世大学</w:t>
      </w:r>
      <w:r w:rsidR="002020E2">
        <w:rPr>
          <w:sz w:val="28"/>
          <w:szCs w:val="28"/>
          <w:lang w:eastAsia="zh-CN"/>
        </w:rPr>
        <w:t>(University of Zurich)</w:t>
      </w:r>
      <w:r w:rsidR="002020E2">
        <w:rPr>
          <w:rFonts w:hint="eastAsia"/>
          <w:sz w:val="28"/>
          <w:szCs w:val="28"/>
          <w:lang w:eastAsia="zh-CN"/>
        </w:rPr>
        <w:t>2017-2018</w:t>
      </w:r>
      <w:r w:rsidR="002020E2">
        <w:rPr>
          <w:rFonts w:hint="eastAsia"/>
          <w:sz w:val="28"/>
          <w:szCs w:val="28"/>
          <w:lang w:eastAsia="zh-CN"/>
        </w:rPr>
        <w:t>学年秋冬学期交换生项目是浙江大学本科生校级对外交流项目中热门项目之一。这是瑞士苏黎世大学和浙江大学签署的校际合作协议框架下双边交流的重要成果。在此框架下，双方互相派遣本科生至对方学校展开为期一个学期或一个学年的学习交流。在交流期间，交换生需要修读至少</w:t>
      </w:r>
      <w:r w:rsidR="002020E2">
        <w:rPr>
          <w:rFonts w:hint="eastAsia"/>
          <w:sz w:val="28"/>
          <w:szCs w:val="28"/>
          <w:lang w:eastAsia="zh-CN"/>
        </w:rPr>
        <w:t>20</w:t>
      </w:r>
      <w:r w:rsidR="002020E2">
        <w:rPr>
          <w:rFonts w:hint="eastAsia"/>
          <w:sz w:val="28"/>
          <w:szCs w:val="28"/>
          <w:lang w:eastAsia="zh-CN"/>
        </w:rPr>
        <w:t>学分的课程以满足该学期最少修读学分</w:t>
      </w:r>
      <w:r w:rsidR="002020E2">
        <w:rPr>
          <w:rFonts w:hint="eastAsia"/>
          <w:sz w:val="28"/>
          <w:szCs w:val="28"/>
          <w:lang w:eastAsia="zh-CN"/>
        </w:rPr>
        <w:lastRenderedPageBreak/>
        <w:t>要求。部分课程经过认证后可直接转化为交换生原所在学校的课程学分，以减轻升学压力。</w:t>
      </w:r>
    </w:p>
    <w:p w14:paraId="7E4C4CD9" w14:textId="77777777" w:rsidR="002020E2" w:rsidRDefault="002020E2" w:rsidP="002020E2">
      <w:pPr>
        <w:spacing w:line="360" w:lineRule="auto"/>
        <w:ind w:firstLine="720"/>
        <w:jc w:val="both"/>
        <w:rPr>
          <w:sz w:val="28"/>
          <w:szCs w:val="28"/>
          <w:lang w:eastAsia="zh-CN"/>
        </w:rPr>
      </w:pPr>
      <w:r>
        <w:rPr>
          <w:rFonts w:hint="eastAsia"/>
          <w:sz w:val="28"/>
          <w:szCs w:val="28"/>
          <w:lang w:eastAsia="zh-CN"/>
        </w:rPr>
        <w:t>与中国和美国大多数学校的学制不同，德语区学校（包括德国、奥地利、瑞士德语区、列支敦士登）一年分为两个学期，其中每个学期的授课时间为</w:t>
      </w:r>
      <w:r>
        <w:rPr>
          <w:rFonts w:hint="eastAsia"/>
          <w:sz w:val="28"/>
          <w:szCs w:val="28"/>
          <w:lang w:eastAsia="zh-CN"/>
        </w:rPr>
        <w:t>13</w:t>
      </w:r>
      <w:r>
        <w:rPr>
          <w:rFonts w:hint="eastAsia"/>
          <w:sz w:val="28"/>
          <w:szCs w:val="28"/>
          <w:lang w:eastAsia="zh-CN"/>
        </w:rPr>
        <w:t>周，之后有长度</w:t>
      </w:r>
      <w:r>
        <w:rPr>
          <w:rFonts w:hint="eastAsia"/>
          <w:sz w:val="28"/>
          <w:szCs w:val="28"/>
          <w:lang w:eastAsia="zh-CN"/>
        </w:rPr>
        <w:t>1</w:t>
      </w:r>
      <w:r>
        <w:rPr>
          <w:rFonts w:hint="eastAsia"/>
          <w:sz w:val="28"/>
          <w:szCs w:val="28"/>
          <w:lang w:eastAsia="zh-CN"/>
        </w:rPr>
        <w:t>到</w:t>
      </w:r>
      <w:r>
        <w:rPr>
          <w:rFonts w:hint="eastAsia"/>
          <w:sz w:val="28"/>
          <w:szCs w:val="28"/>
          <w:lang w:eastAsia="zh-CN"/>
        </w:rPr>
        <w:t>2</w:t>
      </w:r>
      <w:r>
        <w:rPr>
          <w:rFonts w:hint="eastAsia"/>
          <w:sz w:val="28"/>
          <w:szCs w:val="28"/>
          <w:lang w:eastAsia="zh-CN"/>
        </w:rPr>
        <w:t>个月的假期，最后进行为期</w:t>
      </w:r>
      <w:r>
        <w:rPr>
          <w:rFonts w:hint="eastAsia"/>
          <w:sz w:val="28"/>
          <w:szCs w:val="28"/>
          <w:lang w:eastAsia="zh-CN"/>
        </w:rPr>
        <w:t>1</w:t>
      </w:r>
      <w:r>
        <w:rPr>
          <w:rFonts w:hint="eastAsia"/>
          <w:sz w:val="28"/>
          <w:szCs w:val="28"/>
          <w:lang w:eastAsia="zh-CN"/>
        </w:rPr>
        <w:t>个月的考试周。由于独特的学制，学生可以在假期利用充分的时间复习，从而在考试周中得到更为理想的结果。</w:t>
      </w:r>
    </w:p>
    <w:p w14:paraId="12495F6D" w14:textId="42FE24B5" w:rsidR="00DA06F9" w:rsidRDefault="005478EC" w:rsidP="00DA06F9">
      <w:pPr>
        <w:spacing w:line="360" w:lineRule="auto"/>
        <w:ind w:firstLine="720"/>
        <w:jc w:val="both"/>
        <w:rPr>
          <w:sz w:val="28"/>
          <w:szCs w:val="28"/>
          <w:lang w:eastAsia="zh-CN"/>
        </w:rPr>
      </w:pPr>
      <w:r>
        <w:rPr>
          <w:rFonts w:hint="eastAsia"/>
          <w:sz w:val="28"/>
          <w:szCs w:val="28"/>
          <w:lang w:eastAsia="zh-CN"/>
        </w:rPr>
        <w:t>与浙江大学相比，苏黎世大学的课程设置更为灵活，课程难度显著高于国内，这对于国内前往交换的学生而言是很大的挑战。瑞士人作风十分严谨认真，这种踏实的作风深刻的反映在日常的教学中。对于每一门课程，学校都十分重视，授课教师通常布置更多的平时练习，并且在期末考试中适当加大考试难度，以便更好的评估学生学习质量和学习效果。</w:t>
      </w:r>
    </w:p>
    <w:p w14:paraId="5B43A5B6" w14:textId="6D99C6AB" w:rsidR="00771DB5" w:rsidRDefault="00771DB5" w:rsidP="00771DB5">
      <w:pPr>
        <w:spacing w:line="360" w:lineRule="auto"/>
        <w:jc w:val="center"/>
        <w:rPr>
          <w:sz w:val="28"/>
          <w:szCs w:val="28"/>
          <w:lang w:eastAsia="zh-CN"/>
        </w:rPr>
      </w:pPr>
      <w:r>
        <w:rPr>
          <w:noProof/>
          <w:sz w:val="28"/>
          <w:szCs w:val="28"/>
          <w:lang w:eastAsia="zh-CN"/>
        </w:rPr>
        <w:drawing>
          <wp:inline distT="0" distB="0" distL="0" distR="0" wp14:anchorId="24461668" wp14:editId="51BEEB39">
            <wp:extent cx="4737735" cy="3553301"/>
            <wp:effectExtent l="0" t="0" r="0" b="3175"/>
            <wp:docPr id="2" name="Picture 2" descr="项目照片/苏黎世风光.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项目照片/苏黎世风光.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3382" cy="3565037"/>
                    </a:xfrm>
                    <a:prstGeom prst="rect">
                      <a:avLst/>
                    </a:prstGeom>
                    <a:noFill/>
                    <a:ln>
                      <a:noFill/>
                    </a:ln>
                  </pic:spPr>
                </pic:pic>
              </a:graphicData>
            </a:graphic>
          </wp:inline>
        </w:drawing>
      </w:r>
    </w:p>
    <w:p w14:paraId="721A4816" w14:textId="77777777" w:rsidR="00303CEC" w:rsidRPr="001B47E8" w:rsidRDefault="00303CEC" w:rsidP="00303CEC">
      <w:pPr>
        <w:spacing w:line="360" w:lineRule="auto"/>
        <w:ind w:firstLine="720"/>
        <w:rPr>
          <w:sz w:val="28"/>
          <w:szCs w:val="28"/>
          <w:lang w:eastAsia="zh-CN"/>
        </w:rPr>
      </w:pPr>
      <w:r>
        <w:rPr>
          <w:rFonts w:hint="eastAsia"/>
          <w:sz w:val="28"/>
          <w:szCs w:val="28"/>
          <w:lang w:eastAsia="zh-CN"/>
        </w:rPr>
        <w:t>瑞士具有极其优美的自然风光，这种优美不仅体现在山水之间透露出的纯洁与灵气，而且表现在人与自然的和谐相处。在瑞士，项目参与同学第一次感受到人和自然的统一对于世界的巨大贡献。与其大批的砍伐森林、破坏植被以获得短浅的收益，不如保护自然以更长久的吸引世界。优美的自然风光、无与伦比的生活质量让项目参与同学深深感受到了世界不同地区的巨大差距，也激励其为了更好的生活不断奋斗。</w:t>
      </w:r>
    </w:p>
    <w:p w14:paraId="754C5AF1" w14:textId="77777777" w:rsidR="00303CEC" w:rsidRDefault="00303CEC" w:rsidP="00303CEC">
      <w:pPr>
        <w:spacing w:line="360" w:lineRule="auto"/>
        <w:rPr>
          <w:sz w:val="28"/>
          <w:szCs w:val="28"/>
          <w:lang w:eastAsia="zh-CN"/>
        </w:rPr>
      </w:pPr>
      <w:r>
        <w:rPr>
          <w:rFonts w:hint="eastAsia"/>
          <w:sz w:val="28"/>
          <w:szCs w:val="28"/>
          <w:lang w:eastAsia="zh-CN"/>
        </w:rPr>
        <w:tab/>
      </w:r>
      <w:r>
        <w:rPr>
          <w:rFonts w:hint="eastAsia"/>
          <w:sz w:val="28"/>
          <w:szCs w:val="28"/>
          <w:lang w:eastAsia="zh-CN"/>
        </w:rPr>
        <w:t>与人们对于欧洲的印象不同，瑞士人整体较为排外，作为一个来自东亚的学生，很难融入瑞士人的圈子中，其中首要的就是语言问题。瑞士分为四大语言片区：德语区、法语区、意大利语区、罗曼什语区。苏黎世位于德语区，是瑞士最大的城市，人口高达</w:t>
      </w:r>
      <w:r>
        <w:rPr>
          <w:rFonts w:hint="eastAsia"/>
          <w:sz w:val="28"/>
          <w:szCs w:val="28"/>
          <w:lang w:eastAsia="zh-CN"/>
        </w:rPr>
        <w:t>40</w:t>
      </w:r>
      <w:r>
        <w:rPr>
          <w:rFonts w:hint="eastAsia"/>
          <w:sz w:val="28"/>
          <w:szCs w:val="28"/>
          <w:lang w:eastAsia="zh-CN"/>
        </w:rPr>
        <w:t>万，官方语言为瑞士德语。由于瑞士德语和德语之间的较大差别，学习瑞士德语的途径十分有限，对于中国学生而言渠道更少。</w:t>
      </w:r>
    </w:p>
    <w:p w14:paraId="5D8087D2" w14:textId="3D53274D" w:rsidR="00DA06F9" w:rsidRPr="00FF2DB4" w:rsidRDefault="00DA06F9" w:rsidP="00DA06F9">
      <w:pPr>
        <w:spacing w:line="360" w:lineRule="auto"/>
        <w:ind w:firstLine="720"/>
        <w:rPr>
          <w:sz w:val="28"/>
          <w:lang w:eastAsia="zh-CN"/>
        </w:rPr>
      </w:pPr>
      <w:r>
        <w:rPr>
          <w:rFonts w:hint="eastAsia"/>
          <w:sz w:val="28"/>
          <w:lang w:eastAsia="zh-CN"/>
        </w:rPr>
        <w:t>本次交换生项目成果颇丰，强化了</w:t>
      </w:r>
      <w:r w:rsidR="00C130E2">
        <w:rPr>
          <w:rFonts w:hint="eastAsia"/>
          <w:sz w:val="28"/>
          <w:lang w:eastAsia="zh-CN"/>
        </w:rPr>
        <w:t>浙江大学与苏黎世大学多年的合作关系，为浙江大学同学提供了感受国外氛围</w:t>
      </w:r>
      <w:r>
        <w:rPr>
          <w:rFonts w:hint="eastAsia"/>
          <w:sz w:val="28"/>
          <w:lang w:eastAsia="zh-CN"/>
        </w:rPr>
        <w:t>、体验文化</w:t>
      </w:r>
      <w:r w:rsidR="00C130E2">
        <w:rPr>
          <w:rFonts w:hint="eastAsia"/>
          <w:sz w:val="28"/>
          <w:lang w:eastAsia="zh-CN"/>
        </w:rPr>
        <w:t>交融</w:t>
      </w:r>
      <w:bookmarkStart w:id="0" w:name="_GoBack"/>
      <w:bookmarkEnd w:id="0"/>
      <w:r>
        <w:rPr>
          <w:rFonts w:hint="eastAsia"/>
          <w:sz w:val="28"/>
          <w:lang w:eastAsia="zh-CN"/>
        </w:rPr>
        <w:t>的平台，也为浙江大学赢得了良好的国际声誉。</w:t>
      </w:r>
    </w:p>
    <w:sectPr w:rsidR="00DA06F9" w:rsidRPr="00FF2DB4" w:rsidSect="007D3224">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E5"/>
    <w:rsid w:val="002020E2"/>
    <w:rsid w:val="00256DC1"/>
    <w:rsid w:val="00303CEC"/>
    <w:rsid w:val="00495395"/>
    <w:rsid w:val="005478EC"/>
    <w:rsid w:val="0062762E"/>
    <w:rsid w:val="00771DB5"/>
    <w:rsid w:val="007D3224"/>
    <w:rsid w:val="00B07DD8"/>
    <w:rsid w:val="00C130E2"/>
    <w:rsid w:val="00C26192"/>
    <w:rsid w:val="00D21AE5"/>
    <w:rsid w:val="00DA06F9"/>
    <w:rsid w:val="00E725D2"/>
    <w:rsid w:val="00FE5273"/>
    <w:rsid w:val="00FF2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A475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164</Words>
  <Characters>936</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 尔佳</dc:creator>
  <cp:keywords/>
  <dc:description/>
  <cp:lastModifiedBy>崔 尔佳</cp:lastModifiedBy>
  <cp:revision>5</cp:revision>
  <dcterms:created xsi:type="dcterms:W3CDTF">2018-06-22T08:13:00Z</dcterms:created>
  <dcterms:modified xsi:type="dcterms:W3CDTF">2018-06-26T08:50:00Z</dcterms:modified>
</cp:coreProperties>
</file>