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985" w:rsidRPr="00995DB1" w:rsidRDefault="000A47F6">
      <w:pPr>
        <w:spacing w:line="400" w:lineRule="exact"/>
        <w:contextualSpacing/>
        <w:jc w:val="center"/>
        <w:rPr>
          <w:rFonts w:ascii="黑体" w:eastAsia="黑体" w:hAnsi="黑体"/>
          <w:b/>
          <w:sz w:val="36"/>
          <w:szCs w:val="36"/>
        </w:rPr>
      </w:pPr>
      <w:r w:rsidRPr="00995DB1">
        <w:rPr>
          <w:rFonts w:ascii="黑体" w:eastAsia="黑体" w:hAnsi="黑体" w:hint="eastAsia"/>
          <w:b/>
          <w:sz w:val="36"/>
          <w:szCs w:val="36"/>
        </w:rPr>
        <w:t>南京大学2018年C9暑期学校</w:t>
      </w:r>
      <w:r w:rsidR="001D6702">
        <w:rPr>
          <w:rFonts w:ascii="黑体" w:eastAsia="黑体" w:hAnsi="黑体" w:hint="eastAsia"/>
          <w:b/>
          <w:sz w:val="36"/>
          <w:szCs w:val="36"/>
        </w:rPr>
        <w:t>介绍</w:t>
      </w:r>
    </w:p>
    <w:p w:rsidR="006425AC" w:rsidRDefault="006425AC" w:rsidP="00E10915">
      <w:pPr>
        <w:spacing w:line="480" w:lineRule="exact"/>
        <w:contextualSpacing/>
        <w:rPr>
          <w:rFonts w:ascii="仿宋" w:eastAsia="仿宋" w:hAnsi="仿宋"/>
          <w:sz w:val="30"/>
          <w:szCs w:val="30"/>
        </w:rPr>
      </w:pPr>
    </w:p>
    <w:p w:rsidR="008A1985" w:rsidRDefault="006425AC" w:rsidP="00E10915">
      <w:pPr>
        <w:spacing w:line="480" w:lineRule="exact"/>
        <w:ind w:firstLineChars="200" w:firstLine="600"/>
        <w:contextualSpacing/>
        <w:rPr>
          <w:rFonts w:ascii="仿宋" w:eastAsia="仿宋" w:hAnsi="仿宋"/>
          <w:b/>
          <w:sz w:val="30"/>
          <w:szCs w:val="30"/>
        </w:rPr>
      </w:pPr>
      <w:r>
        <w:rPr>
          <w:rFonts w:ascii="仿宋" w:eastAsia="仿宋" w:hAnsi="仿宋" w:hint="eastAsia"/>
          <w:sz w:val="30"/>
          <w:szCs w:val="30"/>
        </w:rPr>
        <w:t>按照《九所首批“985工程”建设高等学校人才培养合作与交流协议书》的工作安排，南京大学将组织2018年C9</w:t>
      </w:r>
      <w:r w:rsidR="00B97122">
        <w:rPr>
          <w:rFonts w:ascii="仿宋" w:eastAsia="仿宋" w:hAnsi="仿宋" w:hint="eastAsia"/>
          <w:sz w:val="30"/>
          <w:szCs w:val="30"/>
        </w:rPr>
        <w:t>暑期学校，具体</w:t>
      </w:r>
      <w:r>
        <w:rPr>
          <w:rFonts w:ascii="仿宋" w:eastAsia="仿宋" w:hAnsi="仿宋" w:hint="eastAsia"/>
          <w:sz w:val="30"/>
          <w:szCs w:val="30"/>
        </w:rPr>
        <w:t>事宜</w:t>
      </w:r>
      <w:r w:rsidR="00B97122">
        <w:rPr>
          <w:rFonts w:ascii="仿宋" w:eastAsia="仿宋" w:hAnsi="仿宋" w:hint="eastAsia"/>
          <w:sz w:val="30"/>
          <w:szCs w:val="30"/>
        </w:rPr>
        <w:t>介绍</w:t>
      </w:r>
      <w:r>
        <w:rPr>
          <w:rFonts w:ascii="仿宋" w:eastAsia="仿宋" w:hAnsi="仿宋" w:hint="eastAsia"/>
          <w:sz w:val="30"/>
          <w:szCs w:val="30"/>
        </w:rPr>
        <w:t>如下：</w:t>
      </w:r>
    </w:p>
    <w:p w:rsidR="006425AC" w:rsidRDefault="006425AC" w:rsidP="00E10915">
      <w:pPr>
        <w:spacing w:line="480" w:lineRule="exact"/>
        <w:ind w:firstLineChars="200" w:firstLine="602"/>
        <w:contextualSpacing/>
        <w:rPr>
          <w:rFonts w:ascii="仿宋" w:eastAsia="仿宋" w:hAnsi="仿宋"/>
          <w:b/>
          <w:sz w:val="30"/>
          <w:szCs w:val="30"/>
        </w:rPr>
      </w:pPr>
    </w:p>
    <w:p w:rsidR="008A1985" w:rsidRDefault="000A47F6" w:rsidP="0083404E">
      <w:pPr>
        <w:spacing w:line="440" w:lineRule="exact"/>
        <w:ind w:firstLineChars="200" w:firstLine="602"/>
        <w:contextualSpacing/>
        <w:rPr>
          <w:rFonts w:ascii="仿宋" w:eastAsia="仿宋" w:hAnsi="仿宋"/>
          <w:b/>
          <w:sz w:val="30"/>
          <w:szCs w:val="30"/>
        </w:rPr>
      </w:pPr>
      <w:r>
        <w:rPr>
          <w:rFonts w:ascii="仿宋" w:eastAsia="仿宋" w:hAnsi="仿宋" w:hint="eastAsia"/>
          <w:b/>
          <w:sz w:val="30"/>
          <w:szCs w:val="30"/>
        </w:rPr>
        <w:t>一、主题和教学目标</w:t>
      </w:r>
    </w:p>
    <w:p w:rsidR="0083404E" w:rsidRDefault="0083404E" w:rsidP="0083404E">
      <w:pPr>
        <w:spacing w:line="460" w:lineRule="exact"/>
        <w:ind w:firstLineChars="200" w:firstLine="600"/>
        <w:contextualSpacing/>
        <w:rPr>
          <w:rFonts w:ascii="仿宋" w:eastAsia="仿宋" w:hAnsi="仿宋"/>
          <w:sz w:val="30"/>
          <w:szCs w:val="30"/>
        </w:rPr>
      </w:pPr>
      <w:r>
        <w:rPr>
          <w:rFonts w:ascii="仿宋" w:eastAsia="仿宋" w:hAnsi="仿宋" w:hint="eastAsia"/>
          <w:sz w:val="30"/>
          <w:szCs w:val="30"/>
        </w:rPr>
        <w:t>根据我国加快建设创新型国家，不断增强经济创新力和竞争力，全面提升国民创新素质的需求，</w:t>
      </w:r>
      <w:r>
        <w:rPr>
          <w:rFonts w:ascii="仿宋" w:eastAsia="仿宋" w:hAnsi="仿宋"/>
          <w:sz w:val="30"/>
          <w:szCs w:val="30"/>
        </w:rPr>
        <w:t>在高校开展创新创业教育活动</w:t>
      </w:r>
      <w:r>
        <w:rPr>
          <w:rFonts w:ascii="仿宋" w:eastAsia="仿宋" w:hAnsi="仿宋" w:hint="eastAsia"/>
          <w:sz w:val="30"/>
          <w:szCs w:val="30"/>
        </w:rPr>
        <w:t>，对培养学生发散性思维、批判精神，拓宽国际视野、了解科技前沿，提高团队协作能力、社会生存能力，增强创新精神和创业能力具有深远的意义。</w:t>
      </w:r>
    </w:p>
    <w:p w:rsidR="008A1985" w:rsidRDefault="0083404E" w:rsidP="0083404E">
      <w:pPr>
        <w:spacing w:line="460" w:lineRule="exact"/>
        <w:ind w:firstLineChars="200" w:firstLine="600"/>
        <w:contextualSpacing/>
        <w:rPr>
          <w:rFonts w:ascii="仿宋" w:eastAsia="仿宋" w:hAnsi="仿宋"/>
          <w:b/>
          <w:sz w:val="30"/>
          <w:szCs w:val="30"/>
        </w:rPr>
      </w:pPr>
      <w:r>
        <w:rPr>
          <w:rFonts w:ascii="仿宋" w:eastAsia="仿宋" w:hAnsi="仿宋" w:hint="eastAsia"/>
          <w:sz w:val="30"/>
          <w:szCs w:val="30"/>
        </w:rPr>
        <w:t>为激发学生对创新创业的热情，增进对创新创业国际形势的了解，促进创新创业实践能力的提升，</w:t>
      </w:r>
      <w:r>
        <w:rPr>
          <w:rFonts w:ascii="仿宋" w:eastAsia="仿宋" w:hAnsi="仿宋"/>
          <w:sz w:val="30"/>
          <w:szCs w:val="30"/>
        </w:rPr>
        <w:t>本届暑期学校将以</w:t>
      </w:r>
      <w:r>
        <w:rPr>
          <w:rFonts w:ascii="仿宋" w:eastAsia="仿宋" w:hAnsi="仿宋" w:hint="eastAsia"/>
          <w:b/>
          <w:sz w:val="30"/>
          <w:szCs w:val="30"/>
        </w:rPr>
        <w:t>“创聚金陵，引领未来——全球化视野中初创企业的创新之道”</w:t>
      </w:r>
      <w:r>
        <w:rPr>
          <w:rFonts w:ascii="仿宋" w:eastAsia="仿宋" w:hAnsi="仿宋" w:hint="eastAsia"/>
          <w:sz w:val="30"/>
          <w:szCs w:val="30"/>
        </w:rPr>
        <w:t>为主题，通过一系列课程、讲座、参观和实训，让学生从国际贸易、国家体制、社会规范、文化差异、科学技术、互联网创新发展等多角度，深入了解影响初创企业创新发展的关键因素和创新型国家的创新创业实例，并通过创业实训环节帮助学生丰富创新创业体验，助力来自C9高校</w:t>
      </w:r>
      <w:proofErr w:type="gramStart"/>
      <w:r>
        <w:rPr>
          <w:rFonts w:ascii="仿宋" w:eastAsia="仿宋" w:hAnsi="仿宋" w:hint="eastAsia"/>
          <w:sz w:val="30"/>
          <w:szCs w:val="30"/>
        </w:rPr>
        <w:t>的创客们</w:t>
      </w:r>
      <w:proofErr w:type="gramEnd"/>
      <w:r>
        <w:rPr>
          <w:rFonts w:ascii="仿宋" w:eastAsia="仿宋" w:hAnsi="仿宋" w:hint="eastAsia"/>
          <w:sz w:val="30"/>
          <w:szCs w:val="30"/>
        </w:rPr>
        <w:t>，成为未来闪耀的“独角兽”。</w:t>
      </w:r>
    </w:p>
    <w:p w:rsidR="0083404E" w:rsidRDefault="0083404E" w:rsidP="0083404E">
      <w:pPr>
        <w:spacing w:line="460" w:lineRule="exact"/>
        <w:ind w:firstLineChars="200" w:firstLine="602"/>
        <w:contextualSpacing/>
        <w:rPr>
          <w:rFonts w:ascii="仿宋" w:eastAsia="仿宋" w:hAnsi="仿宋"/>
          <w:b/>
          <w:sz w:val="30"/>
          <w:szCs w:val="30"/>
        </w:rPr>
      </w:pPr>
    </w:p>
    <w:p w:rsidR="00E10915" w:rsidRDefault="00E10915" w:rsidP="00E10915">
      <w:pPr>
        <w:spacing w:line="440" w:lineRule="exact"/>
        <w:ind w:firstLineChars="200" w:firstLine="602"/>
        <w:contextualSpacing/>
        <w:rPr>
          <w:rFonts w:ascii="仿宋" w:eastAsia="仿宋" w:hAnsi="仿宋"/>
          <w:b/>
          <w:sz w:val="30"/>
          <w:szCs w:val="30"/>
        </w:rPr>
      </w:pPr>
      <w:r>
        <w:rPr>
          <w:rFonts w:ascii="仿宋" w:eastAsia="仿宋" w:hAnsi="仿宋"/>
          <w:b/>
          <w:sz w:val="30"/>
          <w:szCs w:val="30"/>
        </w:rPr>
        <w:t>二</w:t>
      </w:r>
      <w:r>
        <w:rPr>
          <w:rFonts w:ascii="仿宋" w:eastAsia="仿宋" w:hAnsi="仿宋" w:hint="eastAsia"/>
          <w:b/>
          <w:sz w:val="30"/>
          <w:szCs w:val="30"/>
        </w:rPr>
        <w:t>、教学安排</w:t>
      </w:r>
    </w:p>
    <w:p w:rsidR="00E10915" w:rsidRDefault="00E10915" w:rsidP="00E10915">
      <w:pPr>
        <w:spacing w:line="440" w:lineRule="exact"/>
        <w:ind w:firstLineChars="200" w:firstLine="600"/>
        <w:contextualSpacing/>
        <w:rPr>
          <w:rFonts w:ascii="仿宋" w:eastAsia="仿宋" w:hAnsi="仿宋"/>
          <w:sz w:val="30"/>
          <w:szCs w:val="30"/>
        </w:rPr>
      </w:pPr>
      <w:r>
        <w:rPr>
          <w:rFonts w:ascii="仿宋" w:eastAsia="仿宋" w:hAnsi="仿宋" w:hint="eastAsia"/>
          <w:sz w:val="30"/>
          <w:szCs w:val="30"/>
        </w:rPr>
        <w:t>本届暑期学校的开班时间为2018年7月10日-7月18日，7月10日下午报到，7月18日下午离校。包括课程教学、创业实训、专题讲座、参观体验四个环节，参加完成全部学习内容的学员可获得C9暑期学校结业证书。</w:t>
      </w:r>
    </w:p>
    <w:p w:rsidR="00E10915" w:rsidRDefault="00E10915" w:rsidP="00E10915">
      <w:pPr>
        <w:spacing w:line="440" w:lineRule="exact"/>
        <w:ind w:firstLineChars="200" w:firstLine="602"/>
        <w:contextualSpacing/>
        <w:rPr>
          <w:rFonts w:ascii="仿宋" w:eastAsia="仿宋" w:hAnsi="仿宋"/>
          <w:b/>
          <w:sz w:val="30"/>
          <w:szCs w:val="30"/>
        </w:rPr>
      </w:pPr>
    </w:p>
    <w:p w:rsidR="00E10915" w:rsidRDefault="00E10915" w:rsidP="00E10915">
      <w:pPr>
        <w:spacing w:line="440" w:lineRule="exact"/>
        <w:ind w:firstLineChars="200" w:firstLine="602"/>
        <w:contextualSpacing/>
        <w:rPr>
          <w:rFonts w:ascii="仿宋" w:eastAsia="仿宋" w:hAnsi="仿宋"/>
          <w:b/>
          <w:sz w:val="30"/>
          <w:szCs w:val="30"/>
        </w:rPr>
      </w:pPr>
      <w:r>
        <w:rPr>
          <w:rFonts w:ascii="仿宋" w:eastAsia="仿宋" w:hAnsi="仿宋"/>
          <w:b/>
          <w:sz w:val="30"/>
          <w:szCs w:val="30"/>
        </w:rPr>
        <w:t>三</w:t>
      </w:r>
      <w:r>
        <w:rPr>
          <w:rFonts w:ascii="仿宋" w:eastAsia="仿宋" w:hAnsi="仿宋" w:hint="eastAsia"/>
          <w:b/>
          <w:sz w:val="30"/>
          <w:szCs w:val="30"/>
        </w:rPr>
        <w:t>、</w:t>
      </w:r>
      <w:r>
        <w:rPr>
          <w:rFonts w:ascii="仿宋" w:eastAsia="仿宋" w:hAnsi="仿宋"/>
          <w:b/>
          <w:sz w:val="30"/>
          <w:szCs w:val="30"/>
        </w:rPr>
        <w:t>人数及报名要求</w:t>
      </w:r>
    </w:p>
    <w:p w:rsidR="00E10915" w:rsidRPr="00693496" w:rsidRDefault="00E10915" w:rsidP="00E10915">
      <w:pPr>
        <w:spacing w:line="440" w:lineRule="exact"/>
        <w:ind w:firstLineChars="200" w:firstLine="600"/>
        <w:contextualSpacing/>
        <w:rPr>
          <w:rFonts w:ascii="仿宋" w:eastAsia="仿宋" w:hAnsi="仿宋" w:hint="eastAsia"/>
          <w:sz w:val="30"/>
          <w:szCs w:val="30"/>
        </w:rPr>
      </w:pPr>
      <w:r w:rsidRPr="00693496">
        <w:rPr>
          <w:rFonts w:ascii="仿宋" w:eastAsia="仿宋" w:hAnsi="仿宋" w:hint="eastAsia"/>
          <w:sz w:val="30"/>
          <w:szCs w:val="30"/>
        </w:rPr>
        <w:t>人数：每所学校本科生10人。</w:t>
      </w:r>
    </w:p>
    <w:p w:rsidR="00E10915" w:rsidRDefault="00E10915" w:rsidP="00E10915">
      <w:pPr>
        <w:spacing w:line="440" w:lineRule="exact"/>
        <w:ind w:firstLineChars="200" w:firstLine="600"/>
        <w:contextualSpacing/>
        <w:rPr>
          <w:rFonts w:ascii="仿宋" w:eastAsia="仿宋" w:hAnsi="仿宋"/>
          <w:sz w:val="30"/>
          <w:szCs w:val="30"/>
        </w:rPr>
      </w:pPr>
      <w:r w:rsidRPr="00693496">
        <w:rPr>
          <w:rFonts w:ascii="仿宋" w:eastAsia="仿宋" w:hAnsi="仿宋" w:hint="eastAsia"/>
          <w:sz w:val="30"/>
          <w:szCs w:val="30"/>
        </w:rPr>
        <w:t>报名要求：本届暑期学校课程教学</w:t>
      </w:r>
      <w:r>
        <w:rPr>
          <w:rFonts w:ascii="仿宋" w:eastAsia="仿宋" w:hAnsi="仿宋" w:hint="eastAsia"/>
          <w:sz w:val="30"/>
          <w:szCs w:val="30"/>
        </w:rPr>
        <w:t>环节</w:t>
      </w:r>
      <w:r w:rsidRPr="00693496">
        <w:rPr>
          <w:rFonts w:ascii="仿宋" w:eastAsia="仿宋" w:hAnsi="仿宋" w:hint="eastAsia"/>
          <w:sz w:val="30"/>
          <w:szCs w:val="30"/>
        </w:rPr>
        <w:t>采用英文授课，且有</w:t>
      </w:r>
      <w:r w:rsidRPr="00693496">
        <w:rPr>
          <w:rFonts w:ascii="仿宋" w:eastAsia="仿宋" w:hAnsi="仿宋" w:hint="eastAsia"/>
          <w:sz w:val="30"/>
          <w:szCs w:val="30"/>
        </w:rPr>
        <w:lastRenderedPageBreak/>
        <w:t>师生研讨环节，需要学生具备较强的英文听说能力。欢迎对经济学知识有一定了解，对创新创业感兴趣的大一、大二、大三在校本科生报名。</w:t>
      </w:r>
    </w:p>
    <w:p w:rsidR="0001795C" w:rsidRPr="00E10915" w:rsidRDefault="0001795C">
      <w:pPr>
        <w:spacing w:line="440" w:lineRule="exact"/>
        <w:ind w:firstLineChars="198" w:firstLine="596"/>
        <w:contextualSpacing/>
        <w:rPr>
          <w:rFonts w:ascii="仿宋" w:eastAsia="仿宋" w:hAnsi="仿宋" w:hint="eastAsia"/>
          <w:b/>
          <w:sz w:val="30"/>
          <w:szCs w:val="30"/>
        </w:rPr>
      </w:pPr>
    </w:p>
    <w:p w:rsidR="008A1985" w:rsidRDefault="000A47F6">
      <w:pPr>
        <w:spacing w:line="440" w:lineRule="exact"/>
        <w:ind w:firstLineChars="198" w:firstLine="596"/>
        <w:contextualSpacing/>
        <w:rPr>
          <w:rFonts w:ascii="仿宋" w:eastAsia="仿宋" w:hAnsi="仿宋"/>
          <w:b/>
          <w:sz w:val="30"/>
          <w:szCs w:val="30"/>
        </w:rPr>
      </w:pPr>
      <w:r>
        <w:rPr>
          <w:rFonts w:ascii="仿宋" w:eastAsia="仿宋" w:hAnsi="仿宋" w:hint="eastAsia"/>
          <w:b/>
          <w:sz w:val="30"/>
          <w:szCs w:val="30"/>
        </w:rPr>
        <w:t>1、师资简介:</w:t>
      </w:r>
    </w:p>
    <w:p w:rsidR="009747E8" w:rsidRPr="009747E8" w:rsidRDefault="000A47F6" w:rsidP="006425AC">
      <w:pPr>
        <w:spacing w:line="440" w:lineRule="exact"/>
        <w:ind w:firstLineChars="200" w:firstLine="602"/>
        <w:contextualSpacing/>
        <w:rPr>
          <w:rFonts w:ascii="仿宋" w:eastAsia="仿宋" w:hAnsi="仿宋"/>
          <w:sz w:val="30"/>
          <w:szCs w:val="30"/>
        </w:rPr>
      </w:pPr>
      <w:r>
        <w:rPr>
          <w:rFonts w:ascii="仿宋" w:eastAsia="仿宋" w:hAnsi="仿宋"/>
          <w:b/>
          <w:sz w:val="30"/>
          <w:szCs w:val="30"/>
        </w:rPr>
        <w:t xml:space="preserve">Elise </w:t>
      </w:r>
      <w:proofErr w:type="spellStart"/>
      <w:r>
        <w:rPr>
          <w:rFonts w:ascii="仿宋" w:eastAsia="仿宋" w:hAnsi="仿宋"/>
          <w:b/>
          <w:sz w:val="30"/>
          <w:szCs w:val="30"/>
        </w:rPr>
        <w:t>Scheiner</w:t>
      </w:r>
      <w:proofErr w:type="spellEnd"/>
      <w:r>
        <w:rPr>
          <w:rFonts w:ascii="仿宋" w:eastAsia="仿宋" w:hAnsi="仿宋"/>
          <w:b/>
          <w:sz w:val="30"/>
          <w:szCs w:val="30"/>
        </w:rPr>
        <w:t xml:space="preserve"> </w:t>
      </w:r>
      <w:proofErr w:type="spellStart"/>
      <w:r>
        <w:rPr>
          <w:rFonts w:ascii="仿宋" w:eastAsia="仿宋" w:hAnsi="仿宋"/>
          <w:b/>
          <w:sz w:val="30"/>
          <w:szCs w:val="30"/>
        </w:rPr>
        <w:t>Brezis</w:t>
      </w:r>
      <w:proofErr w:type="spellEnd"/>
      <w:r>
        <w:rPr>
          <w:rFonts w:ascii="仿宋" w:eastAsia="仿宋" w:hAnsi="仿宋" w:hint="eastAsia"/>
          <w:b/>
          <w:sz w:val="30"/>
          <w:szCs w:val="30"/>
        </w:rPr>
        <w:t>，</w:t>
      </w:r>
      <w:r>
        <w:rPr>
          <w:rFonts w:ascii="仿宋" w:eastAsia="仿宋" w:hAnsi="仿宋" w:hint="eastAsia"/>
          <w:sz w:val="30"/>
          <w:szCs w:val="30"/>
        </w:rPr>
        <w:t>于1989年获得MIT经济学博士学位，巴伊兰大学经济系教授，</w:t>
      </w:r>
      <w:proofErr w:type="spellStart"/>
      <w:r>
        <w:rPr>
          <w:rFonts w:ascii="仿宋" w:eastAsia="仿宋" w:hAnsi="仿宋" w:hint="eastAsia"/>
          <w:sz w:val="30"/>
          <w:szCs w:val="30"/>
        </w:rPr>
        <w:t>Aharon</w:t>
      </w:r>
      <w:proofErr w:type="spellEnd"/>
      <w:r>
        <w:rPr>
          <w:rFonts w:ascii="仿宋" w:eastAsia="仿宋" w:hAnsi="仿宋" w:hint="eastAsia"/>
          <w:sz w:val="30"/>
          <w:szCs w:val="30"/>
        </w:rPr>
        <w:t xml:space="preserve"> </w:t>
      </w:r>
      <w:proofErr w:type="spellStart"/>
      <w:r>
        <w:rPr>
          <w:rFonts w:ascii="仿宋" w:eastAsia="仿宋" w:hAnsi="仿宋" w:hint="eastAsia"/>
          <w:sz w:val="30"/>
          <w:szCs w:val="30"/>
        </w:rPr>
        <w:t>Meiry</w:t>
      </w:r>
      <w:proofErr w:type="spellEnd"/>
      <w:r>
        <w:rPr>
          <w:rFonts w:ascii="仿宋" w:eastAsia="仿宋" w:hAnsi="仿宋" w:hint="eastAsia"/>
          <w:sz w:val="30"/>
          <w:szCs w:val="30"/>
        </w:rPr>
        <w:t>银行业研究中心主任，曾任以色列央行(Bank of Israel) 研究部统计分支主任，Minerva发展研究中心成员，</w:t>
      </w:r>
      <w:proofErr w:type="spellStart"/>
      <w:r>
        <w:rPr>
          <w:rFonts w:ascii="仿宋" w:eastAsia="仿宋" w:hAnsi="仿宋" w:hint="eastAsia"/>
          <w:sz w:val="30"/>
          <w:szCs w:val="30"/>
        </w:rPr>
        <w:t>Cliometrica</w:t>
      </w:r>
      <w:proofErr w:type="spellEnd"/>
      <w:r>
        <w:rPr>
          <w:rFonts w:ascii="仿宋" w:eastAsia="仿宋" w:hAnsi="仿宋" w:hint="eastAsia"/>
          <w:sz w:val="30"/>
          <w:szCs w:val="30"/>
        </w:rPr>
        <w:t>杂志编辑,1999-2003期间曾任以色列欧洲一体化研究协会主席。</w:t>
      </w:r>
      <w:r>
        <w:rPr>
          <w:rFonts w:ascii="仿宋" w:eastAsia="仿宋" w:hAnsi="仿宋"/>
          <w:sz w:val="30"/>
          <w:szCs w:val="30"/>
        </w:rPr>
        <w:t xml:space="preserve">Elise </w:t>
      </w:r>
      <w:proofErr w:type="spellStart"/>
      <w:r>
        <w:rPr>
          <w:rFonts w:ascii="仿宋" w:eastAsia="仿宋" w:hAnsi="仿宋"/>
          <w:sz w:val="30"/>
          <w:szCs w:val="30"/>
        </w:rPr>
        <w:t>Scheiner</w:t>
      </w:r>
      <w:proofErr w:type="spellEnd"/>
      <w:r>
        <w:rPr>
          <w:rFonts w:ascii="仿宋" w:eastAsia="仿宋" w:hAnsi="仿宋"/>
          <w:sz w:val="30"/>
          <w:szCs w:val="30"/>
        </w:rPr>
        <w:t xml:space="preserve"> </w:t>
      </w:r>
      <w:proofErr w:type="spellStart"/>
      <w:r>
        <w:rPr>
          <w:rFonts w:ascii="仿宋" w:eastAsia="仿宋" w:hAnsi="仿宋"/>
          <w:sz w:val="30"/>
          <w:szCs w:val="30"/>
        </w:rPr>
        <w:t>Brezis</w:t>
      </w:r>
      <w:proofErr w:type="spellEnd"/>
      <w:r>
        <w:rPr>
          <w:rFonts w:ascii="仿宋" w:eastAsia="仿宋" w:hAnsi="仿宋" w:hint="eastAsia"/>
          <w:sz w:val="30"/>
          <w:szCs w:val="30"/>
        </w:rPr>
        <w:t>是以色列国际频道i24 News及法国“Le Morning”节目特邀财经评论员，多次受邀出席各类国际政治经济主题论坛，并作为主要发言人就国际经济形势与问题发表演说，如以色列第十届大使论坛、2018年亚太经合组织全球会议核心讨论组等。</w:t>
      </w:r>
    </w:p>
    <w:p w:rsidR="009747E8" w:rsidRDefault="009747E8" w:rsidP="006425AC">
      <w:pPr>
        <w:spacing w:line="440" w:lineRule="exact"/>
        <w:ind w:firstLineChars="200" w:firstLine="602"/>
        <w:contextualSpacing/>
        <w:rPr>
          <w:rFonts w:ascii="仿宋" w:eastAsia="仿宋" w:hAnsi="仿宋"/>
          <w:b/>
          <w:bCs/>
          <w:sz w:val="30"/>
          <w:szCs w:val="30"/>
        </w:rPr>
      </w:pPr>
    </w:p>
    <w:p w:rsidR="008A1985" w:rsidRDefault="000A47F6" w:rsidP="006425AC">
      <w:pPr>
        <w:spacing w:line="440" w:lineRule="exact"/>
        <w:ind w:firstLineChars="200" w:firstLine="602"/>
        <w:contextualSpacing/>
        <w:rPr>
          <w:rFonts w:ascii="仿宋" w:eastAsia="仿宋" w:hAnsi="仿宋"/>
          <w:b/>
          <w:bCs/>
          <w:sz w:val="30"/>
          <w:szCs w:val="30"/>
        </w:rPr>
      </w:pPr>
      <w:r>
        <w:rPr>
          <w:rFonts w:ascii="仿宋" w:eastAsia="仿宋" w:hAnsi="仿宋" w:hint="eastAsia"/>
          <w:b/>
          <w:bCs/>
          <w:sz w:val="30"/>
          <w:szCs w:val="30"/>
        </w:rPr>
        <w:t>邬健敏，</w:t>
      </w:r>
      <w:r>
        <w:rPr>
          <w:rFonts w:ascii="仿宋" w:eastAsia="仿宋" w:hAnsi="仿宋" w:hint="eastAsia"/>
          <w:bCs/>
          <w:sz w:val="30"/>
          <w:szCs w:val="30"/>
        </w:rPr>
        <w:t>天使投资人、投行家、律师。邬健敏拥有20年并购、投行、投资实务经验，经手上百起资本市场案例；精通境内外上市、并购、投融资业务。在南京大学就读期间曾代表中国获得国际大专辩论赛冠军称号。此前就职于君安证券、国泰君安证券、复星集团、德</w:t>
      </w:r>
      <w:proofErr w:type="gramStart"/>
      <w:r>
        <w:rPr>
          <w:rFonts w:ascii="仿宋" w:eastAsia="仿宋" w:hAnsi="仿宋" w:hint="eastAsia"/>
          <w:bCs/>
          <w:sz w:val="30"/>
          <w:szCs w:val="30"/>
        </w:rPr>
        <w:t>邦</w:t>
      </w:r>
      <w:proofErr w:type="gramEnd"/>
      <w:r>
        <w:rPr>
          <w:rFonts w:ascii="仿宋" w:eastAsia="仿宋" w:hAnsi="仿宋" w:hint="eastAsia"/>
          <w:bCs/>
          <w:sz w:val="30"/>
          <w:szCs w:val="30"/>
        </w:rPr>
        <w:t>证券高管。福布斯、芝华士2015“赢之有道”全球社会创业</w:t>
      </w:r>
      <w:proofErr w:type="gramStart"/>
      <w:r>
        <w:rPr>
          <w:rFonts w:ascii="仿宋" w:eastAsia="仿宋" w:hAnsi="仿宋" w:hint="eastAsia"/>
          <w:bCs/>
          <w:sz w:val="30"/>
          <w:szCs w:val="30"/>
        </w:rPr>
        <w:t>家大赛</w:t>
      </w:r>
      <w:proofErr w:type="gramEnd"/>
      <w:r>
        <w:rPr>
          <w:rFonts w:ascii="仿宋" w:eastAsia="仿宋" w:hAnsi="仿宋" w:hint="eastAsia"/>
          <w:bCs/>
          <w:sz w:val="30"/>
          <w:szCs w:val="30"/>
        </w:rPr>
        <w:t>中国区导师。现任阿甘创业学堂、阿甘创投创始人、董事长，致力于中国初创企业的孵化扶持，业务涵盖创业孵化、培训指导；战略深度咨询；投融资顾问以及天使投资等。教育部“互联网+”大学生创新创业大赛评委；第二届江苏省“互联网+”大学生创新创业大赛总点评人等；2017年入选教育部“全国万名优秀创新创业导师人才库”。</w:t>
      </w:r>
    </w:p>
    <w:p w:rsidR="006425AC" w:rsidRDefault="006425AC" w:rsidP="006425AC">
      <w:pPr>
        <w:spacing w:line="440" w:lineRule="exact"/>
        <w:contextualSpacing/>
        <w:rPr>
          <w:rFonts w:ascii="仿宋" w:eastAsia="仿宋" w:hAnsi="仿宋"/>
          <w:b/>
          <w:bCs/>
          <w:sz w:val="30"/>
          <w:szCs w:val="30"/>
        </w:rPr>
      </w:pPr>
    </w:p>
    <w:p w:rsidR="008A1985" w:rsidRDefault="000A47F6" w:rsidP="009F3D68">
      <w:pPr>
        <w:spacing w:line="400" w:lineRule="exact"/>
        <w:ind w:firstLineChars="200" w:firstLine="602"/>
        <w:contextualSpacing/>
        <w:rPr>
          <w:rFonts w:ascii="仿宋" w:eastAsia="仿宋" w:hAnsi="仿宋"/>
          <w:sz w:val="30"/>
          <w:szCs w:val="30"/>
        </w:rPr>
      </w:pPr>
      <w:r>
        <w:rPr>
          <w:rFonts w:ascii="仿宋" w:eastAsia="仿宋" w:hAnsi="仿宋"/>
          <w:b/>
          <w:bCs/>
          <w:sz w:val="30"/>
          <w:szCs w:val="30"/>
        </w:rPr>
        <w:t>2</w:t>
      </w:r>
      <w:r>
        <w:rPr>
          <w:rFonts w:ascii="仿宋" w:eastAsia="仿宋" w:hAnsi="仿宋" w:hint="eastAsia"/>
          <w:b/>
          <w:bCs/>
          <w:sz w:val="30"/>
          <w:szCs w:val="30"/>
        </w:rPr>
        <w:t>、课程简介：</w:t>
      </w:r>
      <w:r>
        <w:rPr>
          <w:rFonts w:ascii="仿宋" w:eastAsia="仿宋" w:hAnsi="仿宋" w:hint="eastAsia"/>
          <w:sz w:val="30"/>
          <w:szCs w:val="30"/>
        </w:rPr>
        <w:t>以创新著称的以色列被称为“创业之国”，犹太民族的智慧让以色列成为了世界顶尖的科技中心。虽然国土面积较小且三分之二被沙漠覆盖，但“荒野求生”的以色列却是世界公认的创新大国，人均创业公司数量和人均风险资本投资均位居全球第一，技术周转率高，是比肩硅谷的世界创新创业高地。</w:t>
      </w:r>
    </w:p>
    <w:p w:rsidR="008A1985" w:rsidRDefault="000A47F6" w:rsidP="009F3D68">
      <w:pPr>
        <w:spacing w:line="440" w:lineRule="exact"/>
        <w:ind w:firstLineChars="200" w:firstLine="600"/>
        <w:contextualSpacing/>
        <w:rPr>
          <w:rFonts w:ascii="仿宋" w:eastAsia="仿宋" w:hAnsi="仿宋"/>
          <w:sz w:val="30"/>
          <w:szCs w:val="30"/>
        </w:rPr>
      </w:pPr>
      <w:r>
        <w:rPr>
          <w:rFonts w:ascii="仿宋" w:eastAsia="仿宋" w:hAnsi="仿宋" w:hint="eastAsia"/>
          <w:sz w:val="30"/>
          <w:szCs w:val="30"/>
        </w:rPr>
        <w:lastRenderedPageBreak/>
        <w:t>课程将立足全球视野，探析以色列人创新创业精神之源，解密以色列初创企业成功的奥秘。首先总揽全球视野中宏观经济范围内的创业成功范例，然后带领学生深入了解以色列初创企业的发展之道，重点考察科技及工程行业的前沿发展。结合以色列和欧美国家实际的初创企业案例，从国际经济发展形势、市场动力、商务合作、贸易协定、国家体制、文化差异、社会规范等多因素分析对初创企业创立及其后续发展的影响。</w:t>
      </w:r>
    </w:p>
    <w:p w:rsidR="008A1985" w:rsidRDefault="008A1985" w:rsidP="009F3D68">
      <w:pPr>
        <w:spacing w:line="440" w:lineRule="exact"/>
        <w:ind w:firstLineChars="200" w:firstLine="602"/>
        <w:contextualSpacing/>
        <w:rPr>
          <w:rFonts w:ascii="仿宋" w:eastAsia="仿宋" w:hAnsi="仿宋"/>
          <w:b/>
          <w:bCs/>
          <w:sz w:val="30"/>
          <w:szCs w:val="30"/>
        </w:rPr>
      </w:pPr>
    </w:p>
    <w:p w:rsidR="008A1985" w:rsidRDefault="000A47F6" w:rsidP="009F3D68">
      <w:pPr>
        <w:spacing w:line="440" w:lineRule="exact"/>
        <w:ind w:firstLineChars="200" w:firstLine="602"/>
        <w:contextualSpacing/>
        <w:rPr>
          <w:rFonts w:ascii="仿宋" w:eastAsia="仿宋" w:hAnsi="仿宋"/>
          <w:b/>
          <w:bCs/>
          <w:sz w:val="30"/>
          <w:szCs w:val="30"/>
        </w:rPr>
      </w:pPr>
      <w:r>
        <w:rPr>
          <w:rFonts w:ascii="仿宋" w:eastAsia="仿宋" w:hAnsi="仿宋" w:hint="eastAsia"/>
          <w:b/>
          <w:bCs/>
          <w:sz w:val="30"/>
          <w:szCs w:val="30"/>
        </w:rPr>
        <w:t>3、</w:t>
      </w:r>
      <w:r>
        <w:rPr>
          <w:rFonts w:ascii="仿宋" w:eastAsia="仿宋" w:hAnsi="仿宋"/>
          <w:b/>
          <w:bCs/>
          <w:sz w:val="30"/>
          <w:szCs w:val="30"/>
        </w:rPr>
        <w:t>创业实训简介</w:t>
      </w:r>
      <w:r>
        <w:rPr>
          <w:rFonts w:ascii="仿宋" w:eastAsia="仿宋" w:hAnsi="仿宋" w:hint="eastAsia"/>
          <w:sz w:val="30"/>
          <w:szCs w:val="30"/>
        </w:rPr>
        <w:t>：创业实训环节由国内专业的初创企业孵化团队为来自C9</w:t>
      </w:r>
      <w:proofErr w:type="gramStart"/>
      <w:r>
        <w:rPr>
          <w:rFonts w:ascii="仿宋" w:eastAsia="仿宋" w:hAnsi="仿宋" w:hint="eastAsia"/>
          <w:sz w:val="30"/>
          <w:szCs w:val="30"/>
        </w:rPr>
        <w:t>的创客们</w:t>
      </w:r>
      <w:proofErr w:type="gramEnd"/>
      <w:r>
        <w:rPr>
          <w:rFonts w:ascii="仿宋" w:eastAsia="仿宋" w:hAnsi="仿宋" w:hint="eastAsia"/>
          <w:sz w:val="30"/>
          <w:szCs w:val="30"/>
        </w:rPr>
        <w:t>提供创新创业的实际操作</w:t>
      </w:r>
      <w:bookmarkStart w:id="0" w:name="_GoBack"/>
      <w:bookmarkEnd w:id="0"/>
      <w:r>
        <w:rPr>
          <w:rFonts w:ascii="仿宋" w:eastAsia="仿宋" w:hAnsi="仿宋" w:hint="eastAsia"/>
          <w:sz w:val="30"/>
          <w:szCs w:val="30"/>
        </w:rPr>
        <w:t>指导。分模块进行初创企业商业模式全要素分析，探析初创公司合伙制与激励体系构建，学习商业计划书撰写，揭秘融资技巧等，并为创客们提供咨询。</w:t>
      </w:r>
    </w:p>
    <w:p w:rsidR="008A1985" w:rsidRDefault="008A1985" w:rsidP="009F3D68">
      <w:pPr>
        <w:spacing w:line="300" w:lineRule="exact"/>
        <w:ind w:firstLineChars="200" w:firstLine="602"/>
        <w:contextualSpacing/>
        <w:rPr>
          <w:rFonts w:ascii="仿宋" w:eastAsia="仿宋" w:hAnsi="仿宋"/>
          <w:b/>
          <w:bCs/>
          <w:sz w:val="30"/>
          <w:szCs w:val="30"/>
        </w:rPr>
      </w:pPr>
    </w:p>
    <w:p w:rsidR="008A1985" w:rsidRDefault="000A47F6" w:rsidP="004142A3">
      <w:pPr>
        <w:spacing w:line="440" w:lineRule="exact"/>
        <w:ind w:firstLineChars="200" w:firstLine="602"/>
        <w:contextualSpacing/>
        <w:rPr>
          <w:rFonts w:ascii="仿宋" w:eastAsia="仿宋" w:hAnsi="仿宋" w:hint="eastAsia"/>
          <w:b/>
          <w:bCs/>
          <w:sz w:val="30"/>
          <w:szCs w:val="30"/>
        </w:rPr>
      </w:pPr>
      <w:r>
        <w:rPr>
          <w:rFonts w:ascii="仿宋" w:eastAsia="仿宋" w:hAnsi="仿宋" w:hint="eastAsia"/>
          <w:b/>
          <w:bCs/>
          <w:sz w:val="30"/>
          <w:szCs w:val="30"/>
        </w:rPr>
        <w:t>四、</w:t>
      </w:r>
      <w:r>
        <w:rPr>
          <w:rFonts w:ascii="仿宋" w:eastAsia="仿宋" w:hAnsi="仿宋"/>
          <w:b/>
          <w:bCs/>
          <w:sz w:val="30"/>
          <w:szCs w:val="30"/>
        </w:rPr>
        <w:t>日程安排</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828"/>
        <w:gridCol w:w="4116"/>
      </w:tblGrid>
      <w:tr w:rsidR="008A1985">
        <w:trPr>
          <w:trHeight w:val="454"/>
          <w:tblHeader/>
          <w:jc w:val="center"/>
        </w:trPr>
        <w:tc>
          <w:tcPr>
            <w:tcW w:w="1569" w:type="dxa"/>
            <w:vAlign w:val="center"/>
          </w:tcPr>
          <w:p w:rsidR="008A1985" w:rsidRDefault="000A47F6">
            <w:pPr>
              <w:adjustRightInd w:val="0"/>
              <w:contextualSpacing/>
              <w:jc w:val="center"/>
              <w:rPr>
                <w:rFonts w:ascii="宋体" w:hAnsi="宋体"/>
                <w:b/>
                <w:sz w:val="24"/>
              </w:rPr>
            </w:pPr>
            <w:r>
              <w:rPr>
                <w:rFonts w:ascii="宋体" w:hAnsi="宋体" w:hint="eastAsia"/>
                <w:b/>
                <w:sz w:val="24"/>
              </w:rPr>
              <w:t>日期</w:t>
            </w:r>
          </w:p>
        </w:tc>
        <w:tc>
          <w:tcPr>
            <w:tcW w:w="1828" w:type="dxa"/>
            <w:vAlign w:val="center"/>
          </w:tcPr>
          <w:p w:rsidR="008A1985" w:rsidRDefault="000A47F6">
            <w:pPr>
              <w:adjustRightInd w:val="0"/>
              <w:contextualSpacing/>
              <w:jc w:val="center"/>
              <w:rPr>
                <w:rFonts w:ascii="宋体" w:hAnsi="宋体"/>
                <w:b/>
                <w:sz w:val="24"/>
              </w:rPr>
            </w:pPr>
            <w:r>
              <w:rPr>
                <w:rFonts w:ascii="宋体" w:hAnsi="宋体" w:hint="eastAsia"/>
                <w:b/>
                <w:sz w:val="24"/>
              </w:rPr>
              <w:t>时间</w:t>
            </w:r>
          </w:p>
        </w:tc>
        <w:tc>
          <w:tcPr>
            <w:tcW w:w="4116" w:type="dxa"/>
            <w:vAlign w:val="center"/>
          </w:tcPr>
          <w:p w:rsidR="008A1985" w:rsidRDefault="000A47F6">
            <w:pPr>
              <w:adjustRightInd w:val="0"/>
              <w:contextualSpacing/>
              <w:jc w:val="center"/>
              <w:rPr>
                <w:rFonts w:ascii="宋体" w:hAnsi="宋体"/>
                <w:b/>
                <w:sz w:val="24"/>
              </w:rPr>
            </w:pPr>
            <w:r>
              <w:rPr>
                <w:rFonts w:ascii="宋体" w:hAnsi="宋体" w:hint="eastAsia"/>
                <w:b/>
                <w:sz w:val="24"/>
              </w:rPr>
              <w:t>课程活动</w:t>
            </w:r>
          </w:p>
        </w:tc>
      </w:tr>
      <w:tr w:rsidR="008A1985">
        <w:trPr>
          <w:trHeight w:val="454"/>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7月10日</w:t>
            </w:r>
          </w:p>
        </w:tc>
        <w:tc>
          <w:tcPr>
            <w:tcW w:w="1828"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:00-17:00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报到、领取学习资料</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Merge/>
            <w:vAlign w:val="center"/>
          </w:tcPr>
          <w:p w:rsidR="008A1985" w:rsidRDefault="008A1985">
            <w:pPr>
              <w:adjustRightInd w:val="0"/>
              <w:contextualSpacing/>
              <w:jc w:val="center"/>
              <w:rPr>
                <w:rFonts w:ascii="宋体" w:hAnsi="宋体"/>
                <w:sz w:val="24"/>
              </w:rPr>
            </w:pP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参观：熟悉南大校园环境</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1</w:t>
            </w:r>
            <w:r>
              <w:rPr>
                <w:rFonts w:ascii="宋体" w:hAnsi="宋体"/>
                <w:sz w:val="24"/>
              </w:rPr>
              <w:t>8</w:t>
            </w:r>
            <w:r>
              <w:rPr>
                <w:rFonts w:ascii="宋体" w:hAnsi="宋体" w:hint="eastAsia"/>
                <w:sz w:val="24"/>
              </w:rPr>
              <w:t>:</w:t>
            </w:r>
            <w:r>
              <w:rPr>
                <w:rFonts w:ascii="宋体" w:hAnsi="宋体"/>
                <w:sz w:val="24"/>
              </w:rPr>
              <w:t>3</w:t>
            </w:r>
            <w:r>
              <w:rPr>
                <w:rFonts w:ascii="宋体" w:hAnsi="宋体" w:hint="eastAsia"/>
                <w:sz w:val="24"/>
              </w:rPr>
              <w:t>0-</w:t>
            </w:r>
            <w:r>
              <w:rPr>
                <w:rFonts w:ascii="宋体" w:hAnsi="宋体"/>
                <w:sz w:val="24"/>
              </w:rPr>
              <w:t>21</w:t>
            </w:r>
            <w:r>
              <w:rPr>
                <w:rFonts w:ascii="宋体" w:hAnsi="宋体" w:hint="eastAsia"/>
                <w:sz w:val="24"/>
              </w:rPr>
              <w:t>:30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破冰活动</w:t>
            </w:r>
          </w:p>
        </w:tc>
      </w:tr>
      <w:tr w:rsidR="008A1985">
        <w:trPr>
          <w:trHeight w:val="454"/>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w:t>
            </w:r>
            <w:r>
              <w:rPr>
                <w:rFonts w:ascii="宋体" w:hAnsi="宋体"/>
                <w:sz w:val="24"/>
              </w:rPr>
              <w:t>1</w:t>
            </w:r>
            <w:r>
              <w:rPr>
                <w:rFonts w:ascii="宋体" w:hAnsi="宋体" w:hint="eastAsia"/>
                <w:sz w:val="24"/>
              </w:rPr>
              <w:t>1日</w:t>
            </w: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8:30-9:15</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开班典礼和全体学员合影</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sz w:val="24"/>
              </w:rPr>
              <w:t>9:30-11:30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课程教学</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14:30-1</w:t>
            </w:r>
            <w:r>
              <w:rPr>
                <w:rFonts w:ascii="宋体" w:hAnsi="宋体"/>
                <w:sz w:val="24"/>
              </w:rPr>
              <w:t>7</w:t>
            </w:r>
            <w:r>
              <w:rPr>
                <w:rFonts w:ascii="宋体" w:hAnsi="宋体" w:hint="eastAsia"/>
                <w:sz w:val="24"/>
              </w:rPr>
              <w:t>:30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专题讲座</w:t>
            </w:r>
          </w:p>
        </w:tc>
      </w:tr>
      <w:tr w:rsidR="008A1985">
        <w:trPr>
          <w:trHeight w:val="561"/>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w:t>
            </w:r>
            <w:r>
              <w:rPr>
                <w:rFonts w:ascii="宋体" w:hAnsi="宋体"/>
                <w:sz w:val="24"/>
              </w:rPr>
              <w:t>1</w:t>
            </w:r>
            <w:r>
              <w:rPr>
                <w:rFonts w:ascii="宋体" w:hAnsi="宋体" w:hint="eastAsia"/>
                <w:sz w:val="24"/>
              </w:rPr>
              <w:t>2日</w:t>
            </w: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9:00-</w:t>
            </w:r>
            <w:r>
              <w:rPr>
                <w:rFonts w:ascii="宋体" w:hAnsi="宋体"/>
                <w:sz w:val="24"/>
              </w:rPr>
              <w:t>12:00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课程教学</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15:00-17:00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专题</w:t>
            </w:r>
            <w:r>
              <w:rPr>
                <w:rFonts w:ascii="宋体" w:hAnsi="宋体"/>
                <w:sz w:val="24"/>
              </w:rPr>
              <w:t>讲座</w:t>
            </w:r>
          </w:p>
        </w:tc>
      </w:tr>
      <w:tr w:rsidR="008A1985">
        <w:trPr>
          <w:trHeight w:val="519"/>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w:t>
            </w:r>
            <w:r>
              <w:rPr>
                <w:rFonts w:ascii="宋体" w:hAnsi="宋体"/>
                <w:sz w:val="24"/>
              </w:rPr>
              <w:t>1</w:t>
            </w:r>
            <w:r>
              <w:rPr>
                <w:rFonts w:ascii="宋体" w:hAnsi="宋体" w:hint="eastAsia"/>
                <w:sz w:val="24"/>
              </w:rPr>
              <w:t>3日</w:t>
            </w:r>
          </w:p>
        </w:tc>
        <w:tc>
          <w:tcPr>
            <w:tcW w:w="1828" w:type="dxa"/>
            <w:vAlign w:val="center"/>
          </w:tcPr>
          <w:p w:rsidR="008A1985" w:rsidRDefault="000A47F6">
            <w:pPr>
              <w:adjustRightInd w:val="0"/>
              <w:contextualSpacing/>
              <w:jc w:val="center"/>
              <w:rPr>
                <w:rFonts w:ascii="宋体" w:hAnsi="宋体"/>
                <w:sz w:val="24"/>
              </w:rPr>
            </w:pPr>
            <w:r>
              <w:rPr>
                <w:rFonts w:ascii="宋体" w:hAnsi="宋体"/>
                <w:sz w:val="24"/>
              </w:rPr>
              <w:t>9:00-12:00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课程教学</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sz w:val="24"/>
              </w:rPr>
              <w:t>14:30-17:30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参观体验</w:t>
            </w:r>
          </w:p>
        </w:tc>
      </w:tr>
      <w:tr w:rsidR="008A1985">
        <w:trPr>
          <w:trHeight w:val="553"/>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w:t>
            </w:r>
            <w:r>
              <w:rPr>
                <w:rFonts w:ascii="宋体" w:hAnsi="宋体"/>
                <w:sz w:val="24"/>
              </w:rPr>
              <w:t>1</w:t>
            </w:r>
            <w:r>
              <w:rPr>
                <w:rFonts w:ascii="宋体" w:hAnsi="宋体" w:hint="eastAsia"/>
                <w:sz w:val="24"/>
              </w:rPr>
              <w:t>4日</w:t>
            </w: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9:00-</w:t>
            </w:r>
            <w:r>
              <w:rPr>
                <w:rFonts w:ascii="宋体" w:hAnsi="宋体"/>
                <w:sz w:val="24"/>
              </w:rPr>
              <w:t>12</w:t>
            </w:r>
            <w:r>
              <w:rPr>
                <w:rFonts w:ascii="宋体" w:hAnsi="宋体" w:hint="eastAsia"/>
                <w:sz w:val="24"/>
              </w:rPr>
              <w:t>:00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创业实训</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sz w:val="24"/>
              </w:rPr>
              <w:t>14:30-17:30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创业实训</w:t>
            </w:r>
          </w:p>
        </w:tc>
      </w:tr>
      <w:tr w:rsidR="008A1985">
        <w:trPr>
          <w:trHeight w:val="491"/>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w:t>
            </w:r>
            <w:r>
              <w:rPr>
                <w:rFonts w:ascii="宋体" w:hAnsi="宋体"/>
                <w:sz w:val="24"/>
              </w:rPr>
              <w:t>1</w:t>
            </w:r>
            <w:r>
              <w:rPr>
                <w:rFonts w:ascii="宋体" w:hAnsi="宋体" w:hint="eastAsia"/>
                <w:sz w:val="24"/>
              </w:rPr>
              <w:t>5日</w:t>
            </w: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9:00-</w:t>
            </w:r>
            <w:r>
              <w:rPr>
                <w:rFonts w:ascii="宋体" w:hAnsi="宋体"/>
                <w:sz w:val="24"/>
              </w:rPr>
              <w:t>12</w:t>
            </w:r>
            <w:r>
              <w:rPr>
                <w:rFonts w:ascii="宋体" w:hAnsi="宋体" w:hint="eastAsia"/>
                <w:sz w:val="24"/>
              </w:rPr>
              <w:t>:00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创业实训</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sz w:val="24"/>
              </w:rPr>
              <w:t>14:30-17:30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创业实训</w:t>
            </w:r>
          </w:p>
        </w:tc>
      </w:tr>
      <w:tr w:rsidR="008A1985">
        <w:trPr>
          <w:trHeight w:val="454"/>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lastRenderedPageBreak/>
              <w:t>7月</w:t>
            </w:r>
            <w:r>
              <w:rPr>
                <w:rFonts w:ascii="宋体" w:hAnsi="宋体"/>
                <w:sz w:val="24"/>
              </w:rPr>
              <w:t>1</w:t>
            </w:r>
            <w:r>
              <w:rPr>
                <w:rFonts w:ascii="宋体" w:hAnsi="宋体" w:hint="eastAsia"/>
                <w:sz w:val="24"/>
              </w:rPr>
              <w:t>6日</w:t>
            </w: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9:00-</w:t>
            </w:r>
            <w:r>
              <w:rPr>
                <w:rFonts w:ascii="宋体" w:hAnsi="宋体"/>
                <w:sz w:val="24"/>
              </w:rPr>
              <w:t>12</w:t>
            </w:r>
            <w:r>
              <w:rPr>
                <w:rFonts w:ascii="宋体" w:hAnsi="宋体" w:hint="eastAsia"/>
                <w:sz w:val="24"/>
              </w:rPr>
              <w:t>:00</w:t>
            </w:r>
          </w:p>
        </w:tc>
        <w:tc>
          <w:tcPr>
            <w:tcW w:w="4116" w:type="dxa"/>
            <w:vAlign w:val="center"/>
          </w:tcPr>
          <w:p w:rsidR="008A1985" w:rsidRDefault="000A47F6">
            <w:pPr>
              <w:adjustRightInd w:val="0"/>
              <w:contextualSpacing/>
              <w:jc w:val="center"/>
              <w:rPr>
                <w:rFonts w:ascii="宋体" w:hAnsi="宋体"/>
                <w:sz w:val="24"/>
              </w:rPr>
            </w:pPr>
            <w:r>
              <w:rPr>
                <w:rFonts w:cs="Miriam" w:hint="eastAsia"/>
                <w:bCs/>
                <w:kern w:val="0"/>
                <w:sz w:val="24"/>
                <w:lang w:bidi="he-IL"/>
              </w:rPr>
              <w:t>课程教学</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15:00-17:00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专题讲座</w:t>
            </w:r>
          </w:p>
        </w:tc>
      </w:tr>
      <w:tr w:rsidR="008A1985">
        <w:trPr>
          <w:trHeight w:val="454"/>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7月17日</w:t>
            </w: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9:00-</w:t>
            </w:r>
            <w:r>
              <w:rPr>
                <w:rFonts w:ascii="宋体" w:hAnsi="宋体"/>
                <w:sz w:val="24"/>
              </w:rPr>
              <w:t>12</w:t>
            </w:r>
            <w:r>
              <w:rPr>
                <w:rFonts w:ascii="宋体" w:hAnsi="宋体" w:hint="eastAsia"/>
                <w:sz w:val="24"/>
              </w:rPr>
              <w:t>:00</w:t>
            </w:r>
          </w:p>
        </w:tc>
        <w:tc>
          <w:tcPr>
            <w:tcW w:w="4116" w:type="dxa"/>
            <w:vAlign w:val="center"/>
          </w:tcPr>
          <w:p w:rsidR="008A1985" w:rsidRDefault="000A47F6">
            <w:pPr>
              <w:adjustRightInd w:val="0"/>
              <w:contextualSpacing/>
              <w:jc w:val="center"/>
              <w:rPr>
                <w:rFonts w:ascii="宋体" w:hAnsi="宋体"/>
                <w:sz w:val="24"/>
              </w:rPr>
            </w:pPr>
            <w:r>
              <w:rPr>
                <w:rFonts w:cs="Miriam" w:hint="eastAsia"/>
                <w:bCs/>
                <w:kern w:val="0"/>
                <w:sz w:val="24"/>
                <w:lang w:bidi="he-IL"/>
              </w:rPr>
              <w:t>课程教学</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15:00-17:00</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交流研讨</w:t>
            </w:r>
          </w:p>
        </w:tc>
      </w:tr>
      <w:tr w:rsidR="008A1985">
        <w:trPr>
          <w:trHeight w:val="454"/>
          <w:jc w:val="center"/>
        </w:trPr>
        <w:tc>
          <w:tcPr>
            <w:tcW w:w="1569" w:type="dxa"/>
            <w:vMerge w:val="restart"/>
            <w:vAlign w:val="center"/>
          </w:tcPr>
          <w:p w:rsidR="008A1985" w:rsidRDefault="000A47F6">
            <w:pPr>
              <w:adjustRightInd w:val="0"/>
              <w:contextualSpacing/>
              <w:jc w:val="center"/>
              <w:rPr>
                <w:rFonts w:ascii="宋体" w:hAnsi="宋体"/>
                <w:sz w:val="24"/>
              </w:rPr>
            </w:pPr>
            <w:r>
              <w:rPr>
                <w:rFonts w:ascii="宋体" w:hAnsi="宋体" w:hint="eastAsia"/>
                <w:sz w:val="24"/>
              </w:rPr>
              <w:t>7月18日</w:t>
            </w:r>
          </w:p>
        </w:tc>
        <w:tc>
          <w:tcPr>
            <w:tcW w:w="1828" w:type="dxa"/>
            <w:vAlign w:val="center"/>
          </w:tcPr>
          <w:p w:rsidR="008A1985" w:rsidRDefault="000A47F6">
            <w:pPr>
              <w:adjustRightInd w:val="0"/>
              <w:contextualSpacing/>
              <w:jc w:val="center"/>
              <w:rPr>
                <w:rFonts w:ascii="宋体" w:hAnsi="宋体"/>
                <w:sz w:val="24"/>
              </w:rPr>
            </w:pPr>
            <w:r>
              <w:rPr>
                <w:rFonts w:ascii="宋体" w:hAnsi="宋体"/>
                <w:sz w:val="24"/>
              </w:rPr>
              <w:t>上午</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报告会：学生汇报，专家点评</w:t>
            </w:r>
          </w:p>
        </w:tc>
      </w:tr>
      <w:tr w:rsidR="008A1985">
        <w:trPr>
          <w:trHeight w:val="454"/>
          <w:jc w:val="center"/>
        </w:trPr>
        <w:tc>
          <w:tcPr>
            <w:tcW w:w="1569" w:type="dxa"/>
            <w:vMerge/>
            <w:vAlign w:val="center"/>
          </w:tcPr>
          <w:p w:rsidR="008A1985" w:rsidRDefault="008A1985">
            <w:pPr>
              <w:adjustRightInd w:val="0"/>
              <w:contextualSpacing/>
              <w:jc w:val="center"/>
              <w:rPr>
                <w:rFonts w:ascii="宋体" w:hAnsi="宋体"/>
                <w:sz w:val="24"/>
              </w:rPr>
            </w:pPr>
          </w:p>
        </w:tc>
        <w:tc>
          <w:tcPr>
            <w:tcW w:w="1828" w:type="dxa"/>
            <w:vAlign w:val="center"/>
          </w:tcPr>
          <w:p w:rsidR="008A1985" w:rsidRDefault="000A47F6">
            <w:pPr>
              <w:adjustRightInd w:val="0"/>
              <w:contextualSpacing/>
              <w:jc w:val="center"/>
              <w:rPr>
                <w:rFonts w:ascii="宋体" w:hAnsi="宋体"/>
                <w:sz w:val="24"/>
              </w:rPr>
            </w:pPr>
            <w:r>
              <w:rPr>
                <w:rFonts w:ascii="宋体" w:hAnsi="宋体" w:hint="eastAsia"/>
                <w:sz w:val="24"/>
              </w:rPr>
              <w:t>下午</w:t>
            </w:r>
          </w:p>
        </w:tc>
        <w:tc>
          <w:tcPr>
            <w:tcW w:w="4116" w:type="dxa"/>
            <w:vAlign w:val="center"/>
          </w:tcPr>
          <w:p w:rsidR="008A1985" w:rsidRDefault="000A47F6">
            <w:pPr>
              <w:adjustRightInd w:val="0"/>
              <w:contextualSpacing/>
              <w:jc w:val="center"/>
              <w:rPr>
                <w:rFonts w:ascii="宋体" w:hAnsi="宋体"/>
                <w:sz w:val="24"/>
              </w:rPr>
            </w:pPr>
            <w:r>
              <w:rPr>
                <w:rFonts w:ascii="宋体" w:hAnsi="宋体" w:hint="eastAsia"/>
                <w:sz w:val="24"/>
              </w:rPr>
              <w:t>学生离校</w:t>
            </w:r>
          </w:p>
        </w:tc>
      </w:tr>
    </w:tbl>
    <w:p w:rsidR="008A1985" w:rsidRDefault="000A47F6">
      <w:pPr>
        <w:rPr>
          <w:rFonts w:eastAsia="仿宋"/>
        </w:rPr>
      </w:pPr>
      <w:r>
        <w:rPr>
          <w:rFonts w:ascii="仿宋" w:eastAsia="仿宋" w:hAnsi="仿宋" w:hint="eastAsia"/>
          <w:sz w:val="28"/>
          <w:szCs w:val="28"/>
        </w:rPr>
        <w:t>注：具体日程以报到时实际安排为准。</w:t>
      </w:r>
    </w:p>
    <w:p w:rsidR="00995DB1" w:rsidRDefault="00995DB1" w:rsidP="00995DB1">
      <w:pPr>
        <w:spacing w:line="440" w:lineRule="exact"/>
        <w:ind w:firstLineChars="200" w:firstLine="602"/>
        <w:contextualSpacing/>
        <w:rPr>
          <w:rFonts w:ascii="仿宋" w:eastAsia="仿宋" w:hAnsi="仿宋"/>
          <w:b/>
          <w:sz w:val="30"/>
          <w:szCs w:val="30"/>
        </w:rPr>
      </w:pPr>
    </w:p>
    <w:p w:rsidR="008A1985" w:rsidRPr="00995DB1" w:rsidRDefault="009747E8" w:rsidP="00995DB1">
      <w:pPr>
        <w:spacing w:line="440" w:lineRule="exact"/>
        <w:ind w:firstLineChars="200" w:firstLine="602"/>
        <w:contextualSpacing/>
        <w:rPr>
          <w:rFonts w:ascii="仿宋" w:eastAsia="仿宋" w:hAnsi="仿宋"/>
          <w:b/>
          <w:sz w:val="30"/>
          <w:szCs w:val="30"/>
        </w:rPr>
      </w:pPr>
      <w:r>
        <w:rPr>
          <w:rFonts w:ascii="仿宋" w:eastAsia="仿宋" w:hAnsi="仿宋" w:hint="eastAsia"/>
          <w:b/>
          <w:sz w:val="30"/>
          <w:szCs w:val="30"/>
        </w:rPr>
        <w:t>五</w:t>
      </w:r>
      <w:r w:rsidR="000A47F6" w:rsidRPr="00995DB1">
        <w:rPr>
          <w:rFonts w:ascii="仿宋" w:eastAsia="仿宋" w:hAnsi="仿宋" w:hint="eastAsia"/>
          <w:b/>
          <w:sz w:val="30"/>
          <w:szCs w:val="30"/>
        </w:rPr>
        <w:t>、报到时间地点及注意事项</w:t>
      </w:r>
    </w:p>
    <w:p w:rsidR="008A1985" w:rsidRDefault="000A47F6">
      <w:pPr>
        <w:spacing w:line="400" w:lineRule="exact"/>
        <w:ind w:firstLineChars="200" w:firstLine="560"/>
        <w:contextualSpacing/>
        <w:rPr>
          <w:rFonts w:ascii="仿宋" w:eastAsia="仿宋" w:hAnsi="仿宋"/>
          <w:sz w:val="28"/>
          <w:szCs w:val="28"/>
        </w:rPr>
      </w:pPr>
      <w:r>
        <w:rPr>
          <w:rFonts w:ascii="仿宋" w:eastAsia="仿宋" w:hAnsi="仿宋" w:hint="eastAsia"/>
          <w:sz w:val="28"/>
          <w:szCs w:val="28"/>
        </w:rPr>
        <w:t>报到时间：</w:t>
      </w:r>
      <w:r>
        <w:rPr>
          <w:rFonts w:ascii="仿宋" w:eastAsia="仿宋" w:hAnsi="仿宋"/>
          <w:sz w:val="28"/>
          <w:szCs w:val="28"/>
        </w:rPr>
        <w:t>201</w:t>
      </w:r>
      <w:r>
        <w:rPr>
          <w:rFonts w:ascii="仿宋" w:eastAsia="仿宋" w:hAnsi="仿宋" w:hint="eastAsia"/>
          <w:sz w:val="28"/>
          <w:szCs w:val="28"/>
        </w:rPr>
        <w:t>8年</w:t>
      </w:r>
      <w:r>
        <w:rPr>
          <w:rFonts w:ascii="仿宋" w:eastAsia="仿宋" w:hAnsi="仿宋"/>
          <w:sz w:val="28"/>
          <w:szCs w:val="28"/>
        </w:rPr>
        <w:t>7</w:t>
      </w:r>
      <w:r>
        <w:rPr>
          <w:rFonts w:ascii="仿宋" w:eastAsia="仿宋" w:hAnsi="仿宋" w:hint="eastAsia"/>
          <w:sz w:val="28"/>
          <w:szCs w:val="28"/>
        </w:rPr>
        <w:t>月10日</w:t>
      </w:r>
      <w:r>
        <w:rPr>
          <w:rFonts w:ascii="仿宋" w:eastAsia="仿宋" w:hAnsi="仿宋"/>
          <w:sz w:val="28"/>
          <w:szCs w:val="28"/>
        </w:rPr>
        <w:t>13</w:t>
      </w:r>
      <w:r>
        <w:rPr>
          <w:rFonts w:ascii="仿宋" w:eastAsia="仿宋" w:hAnsi="仿宋" w:hint="eastAsia"/>
          <w:sz w:val="28"/>
          <w:szCs w:val="28"/>
        </w:rPr>
        <w:t>：</w:t>
      </w:r>
      <w:r>
        <w:rPr>
          <w:rFonts w:ascii="仿宋" w:eastAsia="仿宋" w:hAnsi="仿宋"/>
          <w:sz w:val="28"/>
          <w:szCs w:val="28"/>
        </w:rPr>
        <w:t>00-17</w:t>
      </w:r>
      <w:r>
        <w:rPr>
          <w:rFonts w:ascii="仿宋" w:eastAsia="仿宋" w:hAnsi="仿宋" w:hint="eastAsia"/>
          <w:sz w:val="28"/>
          <w:szCs w:val="28"/>
        </w:rPr>
        <w:t>：</w:t>
      </w:r>
      <w:r>
        <w:rPr>
          <w:rFonts w:ascii="仿宋" w:eastAsia="仿宋" w:hAnsi="仿宋"/>
          <w:sz w:val="28"/>
          <w:szCs w:val="28"/>
        </w:rPr>
        <w:t>00</w:t>
      </w:r>
    </w:p>
    <w:p w:rsidR="008A1985" w:rsidRDefault="000A47F6">
      <w:pPr>
        <w:spacing w:line="400" w:lineRule="exact"/>
        <w:ind w:firstLineChars="200" w:firstLine="560"/>
        <w:contextualSpacing/>
        <w:rPr>
          <w:rFonts w:ascii="仿宋" w:eastAsia="仿宋" w:hAnsi="仿宋"/>
          <w:sz w:val="28"/>
          <w:szCs w:val="28"/>
        </w:rPr>
      </w:pPr>
      <w:r>
        <w:rPr>
          <w:rFonts w:ascii="仿宋" w:eastAsia="仿宋" w:hAnsi="仿宋" w:hint="eastAsia"/>
          <w:sz w:val="28"/>
          <w:szCs w:val="28"/>
        </w:rPr>
        <w:t>报到地点：南京大学</w:t>
      </w:r>
      <w:proofErr w:type="gramStart"/>
      <w:r>
        <w:rPr>
          <w:rFonts w:ascii="仿宋" w:eastAsia="仿宋" w:hAnsi="仿宋" w:hint="eastAsia"/>
          <w:sz w:val="28"/>
          <w:szCs w:val="28"/>
        </w:rPr>
        <w:t>仙</w:t>
      </w:r>
      <w:proofErr w:type="gramEnd"/>
      <w:r>
        <w:rPr>
          <w:rFonts w:ascii="仿宋" w:eastAsia="仿宋" w:hAnsi="仿宋" w:hint="eastAsia"/>
          <w:sz w:val="28"/>
          <w:szCs w:val="28"/>
        </w:rPr>
        <w:t>林校区（南京市</w:t>
      </w:r>
      <w:proofErr w:type="gramStart"/>
      <w:r>
        <w:rPr>
          <w:rFonts w:ascii="仿宋" w:eastAsia="仿宋" w:hAnsi="仿宋" w:hint="eastAsia"/>
          <w:sz w:val="28"/>
          <w:szCs w:val="28"/>
        </w:rPr>
        <w:t>栖霞区仙林</w:t>
      </w:r>
      <w:proofErr w:type="gramEnd"/>
      <w:r>
        <w:rPr>
          <w:rFonts w:ascii="仿宋" w:eastAsia="仿宋" w:hAnsi="仿宋" w:hint="eastAsia"/>
          <w:sz w:val="28"/>
          <w:szCs w:val="28"/>
        </w:rPr>
        <w:t>大道</w:t>
      </w:r>
      <w:r>
        <w:rPr>
          <w:rFonts w:ascii="仿宋" w:eastAsia="仿宋" w:hAnsi="仿宋"/>
          <w:sz w:val="28"/>
          <w:szCs w:val="28"/>
        </w:rPr>
        <w:t>163</w:t>
      </w:r>
      <w:r>
        <w:rPr>
          <w:rFonts w:ascii="仿宋" w:eastAsia="仿宋" w:hAnsi="仿宋" w:hint="eastAsia"/>
          <w:sz w:val="28"/>
          <w:szCs w:val="28"/>
        </w:rPr>
        <w:t>号）行政北楼</w:t>
      </w:r>
      <w:r>
        <w:rPr>
          <w:rFonts w:ascii="仿宋" w:eastAsia="仿宋" w:hAnsi="仿宋"/>
          <w:sz w:val="28"/>
          <w:szCs w:val="28"/>
        </w:rPr>
        <w:t>412</w:t>
      </w:r>
      <w:r>
        <w:rPr>
          <w:rFonts w:ascii="仿宋" w:eastAsia="仿宋" w:hAnsi="仿宋" w:hint="eastAsia"/>
          <w:sz w:val="28"/>
          <w:szCs w:val="28"/>
        </w:rPr>
        <w:t>房间，</w:t>
      </w:r>
      <w:r w:rsidR="00995DB1">
        <w:rPr>
          <w:rFonts w:ascii="仿宋" w:eastAsia="仿宋" w:hAnsi="仿宋" w:hint="eastAsia"/>
          <w:sz w:val="28"/>
          <w:szCs w:val="28"/>
        </w:rPr>
        <w:t>详见附后“</w:t>
      </w:r>
      <w:r w:rsidR="00995DB1" w:rsidRPr="00995DB1">
        <w:rPr>
          <w:rFonts w:ascii="仿宋" w:eastAsia="仿宋" w:hAnsi="仿宋" w:hint="eastAsia"/>
          <w:sz w:val="28"/>
          <w:szCs w:val="28"/>
        </w:rPr>
        <w:t>仙林校区示意图</w:t>
      </w:r>
      <w:r w:rsidR="00995DB1">
        <w:rPr>
          <w:rFonts w:ascii="仿宋" w:eastAsia="仿宋" w:hAnsi="仿宋" w:hint="eastAsia"/>
          <w:sz w:val="28"/>
          <w:szCs w:val="28"/>
        </w:rPr>
        <w:t>”</w:t>
      </w:r>
      <w:r>
        <w:rPr>
          <w:rFonts w:ascii="仿宋" w:eastAsia="仿宋" w:hAnsi="仿宋" w:hint="eastAsia"/>
          <w:sz w:val="28"/>
          <w:szCs w:val="28"/>
        </w:rPr>
        <w:t>。</w:t>
      </w:r>
    </w:p>
    <w:p w:rsidR="008A1985" w:rsidRDefault="000A47F6">
      <w:pPr>
        <w:spacing w:line="400" w:lineRule="exact"/>
        <w:ind w:firstLineChars="200" w:firstLine="562"/>
        <w:contextualSpacing/>
        <w:rPr>
          <w:rFonts w:ascii="仿宋" w:eastAsia="仿宋" w:hAnsi="仿宋"/>
          <w:sz w:val="28"/>
          <w:szCs w:val="28"/>
        </w:rPr>
      </w:pPr>
      <w:r>
        <w:rPr>
          <w:rFonts w:ascii="仿宋" w:eastAsia="仿宋" w:hAnsi="仿宋"/>
          <w:b/>
          <w:sz w:val="28"/>
          <w:szCs w:val="28"/>
        </w:rPr>
        <w:t>南京站</w:t>
      </w:r>
      <w:r>
        <w:rPr>
          <w:rFonts w:ascii="仿宋" w:eastAsia="仿宋" w:hAnsi="仿宋" w:hint="eastAsia"/>
          <w:b/>
          <w:sz w:val="28"/>
          <w:szCs w:val="28"/>
        </w:rPr>
        <w:t>-南京大学</w:t>
      </w:r>
      <w:proofErr w:type="gramStart"/>
      <w:r>
        <w:rPr>
          <w:rFonts w:ascii="仿宋" w:eastAsia="仿宋" w:hAnsi="仿宋" w:hint="eastAsia"/>
          <w:b/>
          <w:sz w:val="28"/>
          <w:szCs w:val="28"/>
        </w:rPr>
        <w:t>仙</w:t>
      </w:r>
      <w:proofErr w:type="gramEnd"/>
      <w:r>
        <w:rPr>
          <w:rFonts w:ascii="仿宋" w:eastAsia="仿宋" w:hAnsi="仿宋" w:hint="eastAsia"/>
          <w:b/>
          <w:sz w:val="28"/>
          <w:szCs w:val="28"/>
        </w:rPr>
        <w:t>林校区</w:t>
      </w:r>
      <w:r>
        <w:rPr>
          <w:rFonts w:ascii="仿宋" w:eastAsia="仿宋" w:hAnsi="仿宋" w:hint="eastAsia"/>
          <w:sz w:val="28"/>
          <w:szCs w:val="28"/>
        </w:rPr>
        <w:t>：从地铁1号线南京站上车至新街口站，换乘地铁2号线至南大仙林校区站；或从龙</w:t>
      </w:r>
      <w:proofErr w:type="gramStart"/>
      <w:r>
        <w:rPr>
          <w:rFonts w:ascii="仿宋" w:eastAsia="仿宋" w:hAnsi="仿宋" w:hint="eastAsia"/>
          <w:sz w:val="28"/>
          <w:szCs w:val="28"/>
        </w:rPr>
        <w:t>蟠</w:t>
      </w:r>
      <w:proofErr w:type="gramEnd"/>
      <w:r>
        <w:rPr>
          <w:rFonts w:ascii="仿宋" w:eastAsia="仿宋" w:hAnsi="仿宋" w:hint="eastAsia"/>
          <w:sz w:val="28"/>
          <w:szCs w:val="28"/>
        </w:rPr>
        <w:t>路·南京站西乘公交D</w:t>
      </w:r>
      <w:r>
        <w:rPr>
          <w:rFonts w:ascii="仿宋" w:eastAsia="仿宋" w:hAnsi="仿宋"/>
          <w:sz w:val="28"/>
          <w:szCs w:val="28"/>
        </w:rPr>
        <w:t>1线至南大仙林校区</w:t>
      </w:r>
      <w:r>
        <w:rPr>
          <w:rFonts w:ascii="仿宋" w:eastAsia="仿宋" w:hAnsi="仿宋" w:hint="eastAsia"/>
          <w:sz w:val="28"/>
          <w:szCs w:val="28"/>
        </w:rPr>
        <w:t>站。</w:t>
      </w:r>
    </w:p>
    <w:p w:rsidR="008A1985" w:rsidRDefault="000A47F6">
      <w:pPr>
        <w:spacing w:line="400" w:lineRule="exact"/>
        <w:ind w:firstLineChars="200" w:firstLine="562"/>
        <w:contextualSpacing/>
        <w:rPr>
          <w:rFonts w:ascii="仿宋" w:eastAsia="仿宋" w:hAnsi="仿宋"/>
          <w:sz w:val="28"/>
          <w:szCs w:val="28"/>
        </w:rPr>
      </w:pPr>
      <w:r>
        <w:rPr>
          <w:rFonts w:ascii="仿宋" w:eastAsia="仿宋" w:hAnsi="仿宋"/>
          <w:b/>
          <w:sz w:val="28"/>
          <w:szCs w:val="28"/>
        </w:rPr>
        <w:t>南京南站</w:t>
      </w:r>
      <w:r>
        <w:rPr>
          <w:rFonts w:ascii="仿宋" w:eastAsia="仿宋" w:hAnsi="仿宋" w:hint="eastAsia"/>
          <w:b/>
          <w:sz w:val="28"/>
          <w:szCs w:val="28"/>
        </w:rPr>
        <w:t>-南京大学</w:t>
      </w:r>
      <w:proofErr w:type="gramStart"/>
      <w:r>
        <w:rPr>
          <w:rFonts w:ascii="仿宋" w:eastAsia="仿宋" w:hAnsi="仿宋"/>
          <w:b/>
          <w:sz w:val="28"/>
          <w:szCs w:val="28"/>
        </w:rPr>
        <w:t>仙</w:t>
      </w:r>
      <w:proofErr w:type="gramEnd"/>
      <w:r>
        <w:rPr>
          <w:rFonts w:ascii="仿宋" w:eastAsia="仿宋" w:hAnsi="仿宋"/>
          <w:b/>
          <w:sz w:val="28"/>
          <w:szCs w:val="28"/>
        </w:rPr>
        <w:t>林校区</w:t>
      </w:r>
      <w:r>
        <w:rPr>
          <w:rFonts w:ascii="仿宋" w:eastAsia="仿宋" w:hAnsi="仿宋" w:hint="eastAsia"/>
          <w:sz w:val="28"/>
          <w:szCs w:val="28"/>
        </w:rPr>
        <w:t>：从地铁3号线南京南站上车至大行宫站，换乘地铁2号线至南大仙林校区站。</w:t>
      </w:r>
    </w:p>
    <w:p w:rsidR="008A1985" w:rsidRDefault="000A47F6">
      <w:pPr>
        <w:spacing w:line="400" w:lineRule="exact"/>
        <w:ind w:firstLineChars="200" w:firstLine="562"/>
        <w:contextualSpacing/>
        <w:rPr>
          <w:rFonts w:ascii="仿宋" w:eastAsia="仿宋" w:hAnsi="仿宋"/>
          <w:sz w:val="28"/>
          <w:szCs w:val="28"/>
        </w:rPr>
      </w:pPr>
      <w:r>
        <w:rPr>
          <w:rFonts w:ascii="仿宋" w:eastAsia="仿宋" w:hAnsi="仿宋"/>
          <w:b/>
          <w:sz w:val="28"/>
          <w:szCs w:val="28"/>
        </w:rPr>
        <w:t>南京禄口机场</w:t>
      </w:r>
      <w:r>
        <w:rPr>
          <w:rFonts w:ascii="仿宋" w:eastAsia="仿宋" w:hAnsi="仿宋" w:hint="eastAsia"/>
          <w:b/>
          <w:sz w:val="28"/>
          <w:szCs w:val="28"/>
        </w:rPr>
        <w:t>-</w:t>
      </w:r>
      <w:r>
        <w:rPr>
          <w:rFonts w:ascii="仿宋" w:eastAsia="仿宋" w:hAnsi="仿宋"/>
          <w:b/>
          <w:sz w:val="28"/>
          <w:szCs w:val="28"/>
        </w:rPr>
        <w:t>南京大学</w:t>
      </w:r>
      <w:proofErr w:type="gramStart"/>
      <w:r>
        <w:rPr>
          <w:rFonts w:ascii="仿宋" w:eastAsia="仿宋" w:hAnsi="仿宋"/>
          <w:b/>
          <w:sz w:val="28"/>
          <w:szCs w:val="28"/>
        </w:rPr>
        <w:t>仙</w:t>
      </w:r>
      <w:proofErr w:type="gramEnd"/>
      <w:r>
        <w:rPr>
          <w:rFonts w:ascii="仿宋" w:eastAsia="仿宋" w:hAnsi="仿宋"/>
          <w:b/>
          <w:sz w:val="28"/>
          <w:szCs w:val="28"/>
        </w:rPr>
        <w:t>林校区</w:t>
      </w:r>
      <w:r>
        <w:rPr>
          <w:rFonts w:ascii="仿宋" w:eastAsia="仿宋" w:hAnsi="仿宋" w:hint="eastAsia"/>
          <w:sz w:val="28"/>
          <w:szCs w:val="28"/>
        </w:rPr>
        <w:t>：从地铁S</w:t>
      </w:r>
      <w:r>
        <w:rPr>
          <w:rFonts w:ascii="仿宋" w:eastAsia="仿宋" w:hAnsi="仿宋"/>
          <w:sz w:val="28"/>
          <w:szCs w:val="28"/>
        </w:rPr>
        <w:t>1线禄口机场站上车</w:t>
      </w:r>
      <w:r>
        <w:rPr>
          <w:rFonts w:ascii="仿宋" w:eastAsia="仿宋" w:hAnsi="仿宋" w:hint="eastAsia"/>
          <w:sz w:val="28"/>
          <w:szCs w:val="28"/>
        </w:rPr>
        <w:t>至南京南站，换乘地铁3号线至大行宫站，再换乘地铁2号线至南大仙林校区站。</w:t>
      </w:r>
    </w:p>
    <w:p w:rsidR="008A1985" w:rsidRDefault="00280ED8">
      <w:pPr>
        <w:spacing w:line="400" w:lineRule="exact"/>
        <w:ind w:firstLineChars="200" w:firstLine="560"/>
        <w:contextualSpacing/>
        <w:rPr>
          <w:rFonts w:ascii="仿宋" w:eastAsia="仿宋" w:hAnsi="仿宋"/>
          <w:sz w:val="28"/>
          <w:szCs w:val="28"/>
        </w:rPr>
      </w:pPr>
      <w:r>
        <w:rPr>
          <w:rFonts w:ascii="仿宋" w:eastAsia="仿宋" w:hAnsi="仿宋" w:hint="eastAsia"/>
          <w:sz w:val="28"/>
          <w:szCs w:val="28"/>
        </w:rPr>
        <w:t>报到</w:t>
      </w:r>
      <w:r w:rsidR="000A47F6">
        <w:rPr>
          <w:rFonts w:ascii="仿宋" w:eastAsia="仿宋" w:hAnsi="仿宋" w:hint="eastAsia"/>
          <w:sz w:val="28"/>
          <w:szCs w:val="28"/>
        </w:rPr>
        <w:t>联系人：教务处许梦溪（025-</w:t>
      </w:r>
      <w:r w:rsidR="000A47F6">
        <w:rPr>
          <w:rFonts w:ascii="仿宋" w:eastAsia="仿宋" w:hAnsi="仿宋"/>
          <w:sz w:val="28"/>
          <w:szCs w:val="28"/>
        </w:rPr>
        <w:t>89680158</w:t>
      </w:r>
      <w:r w:rsidR="000A47F6">
        <w:rPr>
          <w:rFonts w:ascii="仿宋" w:eastAsia="仿宋" w:hAnsi="仿宋" w:hint="eastAsia"/>
          <w:sz w:val="28"/>
          <w:szCs w:val="28"/>
        </w:rPr>
        <w:t>，jwsjk</w:t>
      </w:r>
      <w:r w:rsidR="000A47F6">
        <w:rPr>
          <w:rFonts w:ascii="仿宋" w:eastAsia="仿宋" w:hAnsi="仿宋"/>
          <w:sz w:val="28"/>
          <w:szCs w:val="28"/>
        </w:rPr>
        <w:t>@nju.edu.cn</w:t>
      </w:r>
      <w:r w:rsidR="000A47F6">
        <w:rPr>
          <w:rFonts w:ascii="仿宋" w:eastAsia="仿宋" w:hAnsi="仿宋" w:hint="eastAsia"/>
          <w:sz w:val="28"/>
          <w:szCs w:val="28"/>
        </w:rPr>
        <w:t>）</w:t>
      </w:r>
    </w:p>
    <w:p w:rsidR="008A1985" w:rsidRPr="00995DB1" w:rsidRDefault="000A47F6">
      <w:pPr>
        <w:spacing w:line="400" w:lineRule="exact"/>
        <w:ind w:firstLineChars="200" w:firstLine="560"/>
        <w:contextualSpacing/>
        <w:rPr>
          <w:rFonts w:ascii="仿宋" w:eastAsia="仿宋" w:hAnsi="仿宋"/>
          <w:sz w:val="28"/>
          <w:szCs w:val="28"/>
        </w:rPr>
      </w:pPr>
      <w:r>
        <w:rPr>
          <w:rFonts w:ascii="仿宋" w:eastAsia="仿宋" w:hAnsi="仿宋" w:hint="eastAsia"/>
          <w:sz w:val="28"/>
          <w:szCs w:val="28"/>
        </w:rPr>
        <w:t>提醒：报到时请携带本</w:t>
      </w:r>
      <w:r w:rsidRPr="00995DB1">
        <w:rPr>
          <w:rFonts w:ascii="仿宋" w:eastAsia="仿宋" w:hAnsi="仿宋" w:hint="eastAsia"/>
          <w:sz w:val="28"/>
          <w:szCs w:val="28"/>
        </w:rPr>
        <w:t>人身份证、学生证。</w:t>
      </w:r>
    </w:p>
    <w:p w:rsidR="00995DB1" w:rsidRDefault="00995DB1" w:rsidP="00995DB1">
      <w:pPr>
        <w:spacing w:line="400" w:lineRule="exact"/>
        <w:ind w:left="562"/>
        <w:contextualSpacing/>
        <w:rPr>
          <w:rFonts w:ascii="仿宋" w:eastAsia="仿宋" w:hAnsi="仿宋"/>
          <w:b/>
          <w:sz w:val="28"/>
          <w:szCs w:val="28"/>
        </w:rPr>
      </w:pPr>
    </w:p>
    <w:p w:rsidR="008A1985" w:rsidRPr="00995DB1" w:rsidRDefault="009747E8" w:rsidP="00995DB1">
      <w:pPr>
        <w:spacing w:line="400" w:lineRule="exact"/>
        <w:ind w:left="562"/>
        <w:contextualSpacing/>
        <w:rPr>
          <w:rFonts w:ascii="仿宋" w:eastAsia="仿宋" w:hAnsi="仿宋"/>
          <w:b/>
          <w:sz w:val="28"/>
          <w:szCs w:val="28"/>
        </w:rPr>
      </w:pPr>
      <w:r>
        <w:rPr>
          <w:rFonts w:ascii="仿宋" w:eastAsia="仿宋" w:hAnsi="仿宋"/>
          <w:b/>
          <w:sz w:val="28"/>
          <w:szCs w:val="28"/>
        </w:rPr>
        <w:t>六</w:t>
      </w:r>
      <w:r w:rsidR="00995DB1">
        <w:rPr>
          <w:rFonts w:ascii="仿宋" w:eastAsia="仿宋" w:hAnsi="仿宋" w:hint="eastAsia"/>
          <w:b/>
          <w:sz w:val="28"/>
          <w:szCs w:val="28"/>
        </w:rPr>
        <w:t>、活动</w:t>
      </w:r>
      <w:r w:rsidR="000A47F6" w:rsidRPr="00995DB1">
        <w:rPr>
          <w:rFonts w:ascii="仿宋" w:eastAsia="仿宋" w:hAnsi="仿宋" w:hint="eastAsia"/>
          <w:b/>
          <w:sz w:val="28"/>
          <w:szCs w:val="28"/>
        </w:rPr>
        <w:t>费用</w:t>
      </w:r>
    </w:p>
    <w:p w:rsidR="008A1985" w:rsidRDefault="000A47F6">
      <w:pPr>
        <w:spacing w:line="400" w:lineRule="exact"/>
        <w:ind w:firstLineChars="200" w:firstLine="560"/>
        <w:contextualSpacing/>
        <w:rPr>
          <w:rFonts w:ascii="仿宋" w:eastAsia="仿宋" w:hAnsi="仿宋"/>
          <w:bCs/>
          <w:sz w:val="28"/>
          <w:szCs w:val="28"/>
        </w:rPr>
      </w:pPr>
      <w:r>
        <w:rPr>
          <w:rFonts w:ascii="仿宋" w:eastAsia="仿宋" w:hAnsi="仿宋" w:hint="eastAsia"/>
          <w:bCs/>
          <w:sz w:val="28"/>
          <w:szCs w:val="28"/>
        </w:rPr>
        <w:t>学费、住宿费、参观费由南京大学承担。</w:t>
      </w:r>
      <w:r w:rsidR="00995DB1">
        <w:rPr>
          <w:rFonts w:ascii="仿宋" w:eastAsia="仿宋" w:hAnsi="仿宋" w:hint="eastAsia"/>
          <w:bCs/>
          <w:sz w:val="28"/>
          <w:szCs w:val="28"/>
        </w:rPr>
        <w:t>其他费用自理，</w:t>
      </w:r>
      <w:r>
        <w:rPr>
          <w:rFonts w:ascii="仿宋" w:eastAsia="仿宋" w:hAnsi="仿宋" w:hint="eastAsia"/>
          <w:bCs/>
          <w:sz w:val="28"/>
          <w:szCs w:val="28"/>
        </w:rPr>
        <w:t>每名学生须自</w:t>
      </w:r>
      <w:proofErr w:type="gramStart"/>
      <w:r>
        <w:rPr>
          <w:rFonts w:ascii="仿宋" w:eastAsia="仿宋" w:hAnsi="仿宋" w:hint="eastAsia"/>
          <w:bCs/>
          <w:sz w:val="28"/>
          <w:szCs w:val="28"/>
        </w:rPr>
        <w:t>购个人</w:t>
      </w:r>
      <w:proofErr w:type="gramEnd"/>
      <w:r>
        <w:rPr>
          <w:rFonts w:ascii="仿宋" w:eastAsia="仿宋" w:hAnsi="仿宋" w:hint="eastAsia"/>
          <w:bCs/>
          <w:sz w:val="28"/>
          <w:szCs w:val="28"/>
        </w:rPr>
        <w:t xml:space="preserve">安全保险。 </w:t>
      </w:r>
    </w:p>
    <w:p w:rsidR="008A1985" w:rsidRDefault="008A1985"/>
    <w:p w:rsidR="00D26B1F" w:rsidRDefault="00D26B1F"/>
    <w:p w:rsidR="00995DB1" w:rsidRPr="00995DB1" w:rsidRDefault="00995DB1" w:rsidP="00995DB1">
      <w:pPr>
        <w:spacing w:line="400" w:lineRule="exact"/>
        <w:contextualSpacing/>
      </w:pPr>
    </w:p>
    <w:p w:rsidR="009747E8" w:rsidRDefault="009747E8" w:rsidP="00995DB1">
      <w:pPr>
        <w:spacing w:line="400" w:lineRule="exact"/>
        <w:contextualSpacing/>
        <w:rPr>
          <w:b/>
          <w:sz w:val="28"/>
          <w:szCs w:val="28"/>
        </w:rPr>
      </w:pPr>
    </w:p>
    <w:p w:rsidR="009747E8" w:rsidRDefault="009747E8" w:rsidP="00995DB1">
      <w:pPr>
        <w:spacing w:line="400" w:lineRule="exact"/>
        <w:contextualSpacing/>
        <w:rPr>
          <w:b/>
          <w:sz w:val="28"/>
          <w:szCs w:val="28"/>
        </w:rPr>
      </w:pPr>
    </w:p>
    <w:p w:rsidR="001A11AC" w:rsidRDefault="001A11AC" w:rsidP="00995DB1">
      <w:pPr>
        <w:spacing w:line="400" w:lineRule="exact"/>
        <w:contextualSpacing/>
        <w:rPr>
          <w:rFonts w:hint="eastAsia"/>
          <w:b/>
          <w:sz w:val="28"/>
          <w:szCs w:val="28"/>
        </w:rPr>
      </w:pPr>
    </w:p>
    <w:p w:rsidR="00995DB1" w:rsidRPr="00995DB1" w:rsidRDefault="00995DB1" w:rsidP="00995DB1">
      <w:pPr>
        <w:spacing w:line="400" w:lineRule="exact"/>
        <w:contextualSpacing/>
        <w:rPr>
          <w:rFonts w:ascii="仿宋" w:eastAsia="仿宋" w:hAnsi="仿宋"/>
          <w:b/>
          <w:sz w:val="28"/>
          <w:szCs w:val="28"/>
        </w:rPr>
      </w:pPr>
      <w:r w:rsidRPr="00995DB1">
        <w:rPr>
          <w:b/>
          <w:sz w:val="28"/>
          <w:szCs w:val="28"/>
        </w:rPr>
        <w:lastRenderedPageBreak/>
        <w:t>附</w:t>
      </w:r>
      <w:r w:rsidRPr="00995DB1">
        <w:rPr>
          <w:rFonts w:hint="eastAsia"/>
          <w:b/>
          <w:sz w:val="28"/>
          <w:szCs w:val="28"/>
        </w:rPr>
        <w:t>：</w:t>
      </w:r>
    </w:p>
    <w:p w:rsidR="00995DB1" w:rsidRDefault="00995DB1" w:rsidP="00D26B1F">
      <w:pPr>
        <w:spacing w:line="400" w:lineRule="exact"/>
        <w:contextualSpacing/>
        <w:jc w:val="center"/>
        <w:rPr>
          <w:rFonts w:ascii="仿宋" w:eastAsia="仿宋" w:hAnsi="仿宋"/>
          <w:b/>
          <w:sz w:val="28"/>
          <w:szCs w:val="28"/>
        </w:rPr>
      </w:pPr>
    </w:p>
    <w:p w:rsidR="00D26B1F" w:rsidRPr="00D26B1F" w:rsidRDefault="00995DB1" w:rsidP="00D26B1F">
      <w:pPr>
        <w:spacing w:line="400" w:lineRule="exact"/>
        <w:contextualSpacing/>
        <w:jc w:val="center"/>
        <w:rPr>
          <w:rFonts w:ascii="仿宋" w:eastAsia="仿宋" w:hAnsi="仿宋"/>
          <w:b/>
          <w:sz w:val="28"/>
          <w:szCs w:val="28"/>
        </w:rPr>
      </w:pPr>
      <w:r>
        <w:rPr>
          <w:rFonts w:ascii="仿宋" w:eastAsia="仿宋" w:hAnsi="仿宋" w:hint="eastAsia"/>
          <w:b/>
          <w:sz w:val="28"/>
          <w:szCs w:val="28"/>
        </w:rPr>
        <w:t>南京大学</w:t>
      </w:r>
      <w:r w:rsidRPr="00D26B1F">
        <w:rPr>
          <w:b/>
          <w:noProof/>
        </w:rPr>
        <w:drawing>
          <wp:anchor distT="0" distB="0" distL="114300" distR="114300" simplePos="0" relativeHeight="251659264" behindDoc="0" locked="0" layoutInCell="1" allowOverlap="1">
            <wp:simplePos x="0" y="0"/>
            <wp:positionH relativeFrom="margin">
              <wp:align>center</wp:align>
            </wp:positionH>
            <wp:positionV relativeFrom="margin">
              <wp:posOffset>1021715</wp:posOffset>
            </wp:positionV>
            <wp:extent cx="6902450" cy="5324475"/>
            <wp:effectExtent l="0" t="0" r="0" b="9525"/>
            <wp:wrapSquare wrapText="bothSides"/>
            <wp:docPr id="2" name="图片 2" descr="仙林校区示意图（标记行政北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仙林校区示意图（标记行政北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2450"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B1F" w:rsidRPr="00D26B1F">
        <w:rPr>
          <w:rFonts w:ascii="仿宋" w:eastAsia="仿宋" w:hAnsi="仿宋" w:hint="eastAsia"/>
          <w:b/>
          <w:sz w:val="28"/>
          <w:szCs w:val="28"/>
        </w:rPr>
        <w:t>仙林校区</w:t>
      </w:r>
      <w:r w:rsidR="00D26B1F" w:rsidRPr="00D26B1F">
        <w:rPr>
          <w:rFonts w:ascii="仿宋" w:eastAsia="仿宋" w:hAnsi="仿宋"/>
          <w:b/>
          <w:sz w:val="28"/>
          <w:szCs w:val="28"/>
        </w:rPr>
        <w:t>示意图（黄色标记</w:t>
      </w:r>
      <w:r w:rsidR="00D26B1F" w:rsidRPr="00D26B1F">
        <w:rPr>
          <w:rFonts w:ascii="仿宋" w:eastAsia="仿宋" w:hAnsi="仿宋" w:hint="eastAsia"/>
          <w:b/>
          <w:sz w:val="28"/>
          <w:szCs w:val="28"/>
        </w:rPr>
        <w:t>为</w:t>
      </w:r>
      <w:r w:rsidR="00D26B1F" w:rsidRPr="00D26B1F">
        <w:rPr>
          <w:rFonts w:ascii="仿宋" w:eastAsia="仿宋" w:hAnsi="仿宋"/>
          <w:b/>
          <w:sz w:val="28"/>
          <w:szCs w:val="28"/>
        </w:rPr>
        <w:t>报到</w:t>
      </w:r>
      <w:r w:rsidR="00D26B1F" w:rsidRPr="00D26B1F">
        <w:rPr>
          <w:rFonts w:ascii="仿宋" w:eastAsia="仿宋" w:hAnsi="仿宋" w:hint="eastAsia"/>
          <w:b/>
          <w:sz w:val="28"/>
          <w:szCs w:val="28"/>
        </w:rPr>
        <w:t>地点</w:t>
      </w:r>
      <w:r w:rsidR="00D26B1F" w:rsidRPr="00D26B1F">
        <w:rPr>
          <w:rFonts w:ascii="仿宋" w:eastAsia="仿宋" w:hAnsi="仿宋"/>
          <w:b/>
          <w:sz w:val="28"/>
          <w:szCs w:val="28"/>
        </w:rPr>
        <w:t>行政北楼</w:t>
      </w:r>
      <w:r w:rsidR="00D26B1F" w:rsidRPr="00D26B1F">
        <w:rPr>
          <w:rFonts w:ascii="仿宋" w:eastAsia="仿宋" w:hAnsi="仿宋" w:hint="eastAsia"/>
          <w:b/>
          <w:sz w:val="28"/>
          <w:szCs w:val="28"/>
        </w:rPr>
        <w:t>）</w:t>
      </w:r>
    </w:p>
    <w:sectPr w:rsidR="00D26B1F" w:rsidRPr="00D26B1F">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BFC" w:rsidRDefault="004A7BFC">
      <w:r>
        <w:separator/>
      </w:r>
    </w:p>
  </w:endnote>
  <w:endnote w:type="continuationSeparator" w:id="0">
    <w:p w:rsidR="004A7BFC" w:rsidRDefault="004A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iriam">
    <w:altName w:val="Arial"/>
    <w:charset w:val="B1"/>
    <w:family w:val="swiss"/>
    <w:pitch w:val="default"/>
    <w:sig w:usb0="00000000"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5893"/>
    </w:sdtPr>
    <w:sdtEndPr/>
    <w:sdtContent>
      <w:p w:rsidR="008A1985" w:rsidRDefault="000A47F6">
        <w:pPr>
          <w:pStyle w:val="a4"/>
          <w:jc w:val="right"/>
        </w:pPr>
        <w:r>
          <w:fldChar w:fldCharType="begin"/>
        </w:r>
        <w:r>
          <w:instrText xml:space="preserve"> PAGE   \* MERGEFORMAT </w:instrText>
        </w:r>
        <w:r>
          <w:fldChar w:fldCharType="separate"/>
        </w:r>
        <w:r w:rsidR="009F3D68" w:rsidRPr="009F3D68">
          <w:rPr>
            <w:noProof/>
            <w:lang w:val="zh-CN"/>
          </w:rPr>
          <w:t>2</w:t>
        </w:r>
        <w:r>
          <w:rPr>
            <w:lang w:val="zh-CN"/>
          </w:rPr>
          <w:fldChar w:fldCharType="end"/>
        </w:r>
      </w:p>
    </w:sdtContent>
  </w:sdt>
  <w:p w:rsidR="008A1985" w:rsidRDefault="008A19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BFC" w:rsidRDefault="004A7BFC">
      <w:r>
        <w:separator/>
      </w:r>
    </w:p>
  </w:footnote>
  <w:footnote w:type="continuationSeparator" w:id="0">
    <w:p w:rsidR="004A7BFC" w:rsidRDefault="004A7B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CA6EB"/>
    <w:multiLevelType w:val="singleLevel"/>
    <w:tmpl w:val="0AACA6EB"/>
    <w:lvl w:ilvl="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9F2"/>
    <w:rsid w:val="00001C51"/>
    <w:rsid w:val="00003B8B"/>
    <w:rsid w:val="0001795C"/>
    <w:rsid w:val="00022F2C"/>
    <w:rsid w:val="00026183"/>
    <w:rsid w:val="00030951"/>
    <w:rsid w:val="00031C4B"/>
    <w:rsid w:val="00090104"/>
    <w:rsid w:val="00090DE7"/>
    <w:rsid w:val="000A47F6"/>
    <w:rsid w:val="000A741D"/>
    <w:rsid w:val="000C3499"/>
    <w:rsid w:val="000D60C3"/>
    <w:rsid w:val="000E2885"/>
    <w:rsid w:val="000F59D9"/>
    <w:rsid w:val="000F79E4"/>
    <w:rsid w:val="00105F02"/>
    <w:rsid w:val="001118FA"/>
    <w:rsid w:val="00112DE7"/>
    <w:rsid w:val="0014149D"/>
    <w:rsid w:val="001527B3"/>
    <w:rsid w:val="00161727"/>
    <w:rsid w:val="00181924"/>
    <w:rsid w:val="001929E9"/>
    <w:rsid w:val="00194BAE"/>
    <w:rsid w:val="001A11AC"/>
    <w:rsid w:val="001A4AED"/>
    <w:rsid w:val="001D6702"/>
    <w:rsid w:val="00206D87"/>
    <w:rsid w:val="00242889"/>
    <w:rsid w:val="00261012"/>
    <w:rsid w:val="00280ED8"/>
    <w:rsid w:val="00293709"/>
    <w:rsid w:val="002B286B"/>
    <w:rsid w:val="002B574D"/>
    <w:rsid w:val="002D027E"/>
    <w:rsid w:val="002D74BA"/>
    <w:rsid w:val="002E36ED"/>
    <w:rsid w:val="00340700"/>
    <w:rsid w:val="00352EBF"/>
    <w:rsid w:val="0035380E"/>
    <w:rsid w:val="00367B0B"/>
    <w:rsid w:val="003750BE"/>
    <w:rsid w:val="0038019B"/>
    <w:rsid w:val="003843B5"/>
    <w:rsid w:val="003A1DC0"/>
    <w:rsid w:val="003F039B"/>
    <w:rsid w:val="003F5071"/>
    <w:rsid w:val="004142A3"/>
    <w:rsid w:val="004412BE"/>
    <w:rsid w:val="004471FE"/>
    <w:rsid w:val="00450E7E"/>
    <w:rsid w:val="00463024"/>
    <w:rsid w:val="004669E8"/>
    <w:rsid w:val="00475546"/>
    <w:rsid w:val="00482CA3"/>
    <w:rsid w:val="004A7BFC"/>
    <w:rsid w:val="004B56D2"/>
    <w:rsid w:val="004B76D9"/>
    <w:rsid w:val="004C0157"/>
    <w:rsid w:val="004C3A28"/>
    <w:rsid w:val="004D6939"/>
    <w:rsid w:val="00541369"/>
    <w:rsid w:val="00541A02"/>
    <w:rsid w:val="005A4307"/>
    <w:rsid w:val="005E4377"/>
    <w:rsid w:val="005F719F"/>
    <w:rsid w:val="00606D0A"/>
    <w:rsid w:val="00623923"/>
    <w:rsid w:val="006425AC"/>
    <w:rsid w:val="00664F97"/>
    <w:rsid w:val="0067059F"/>
    <w:rsid w:val="00692C89"/>
    <w:rsid w:val="006D3A5E"/>
    <w:rsid w:val="006F7D74"/>
    <w:rsid w:val="0071742D"/>
    <w:rsid w:val="007215B9"/>
    <w:rsid w:val="007233FC"/>
    <w:rsid w:val="00733BA8"/>
    <w:rsid w:val="00744E63"/>
    <w:rsid w:val="00762E07"/>
    <w:rsid w:val="007A068E"/>
    <w:rsid w:val="007B1E1A"/>
    <w:rsid w:val="007B7C81"/>
    <w:rsid w:val="007F1653"/>
    <w:rsid w:val="007F5B5B"/>
    <w:rsid w:val="0083265E"/>
    <w:rsid w:val="0083404E"/>
    <w:rsid w:val="00845C1C"/>
    <w:rsid w:val="00847218"/>
    <w:rsid w:val="00850283"/>
    <w:rsid w:val="0089078E"/>
    <w:rsid w:val="008A1985"/>
    <w:rsid w:val="008A43AC"/>
    <w:rsid w:val="008A581A"/>
    <w:rsid w:val="008E09A9"/>
    <w:rsid w:val="008E1385"/>
    <w:rsid w:val="008E65AC"/>
    <w:rsid w:val="00915CDE"/>
    <w:rsid w:val="0092047E"/>
    <w:rsid w:val="00941937"/>
    <w:rsid w:val="00942316"/>
    <w:rsid w:val="009747E8"/>
    <w:rsid w:val="009917A5"/>
    <w:rsid w:val="00995DB1"/>
    <w:rsid w:val="009B600B"/>
    <w:rsid w:val="009B630B"/>
    <w:rsid w:val="009C03CE"/>
    <w:rsid w:val="009E6812"/>
    <w:rsid w:val="009F3D68"/>
    <w:rsid w:val="009F68AC"/>
    <w:rsid w:val="00A57092"/>
    <w:rsid w:val="00A61429"/>
    <w:rsid w:val="00A6313E"/>
    <w:rsid w:val="00A67408"/>
    <w:rsid w:val="00A81432"/>
    <w:rsid w:val="00A97426"/>
    <w:rsid w:val="00AA23F7"/>
    <w:rsid w:val="00AB7991"/>
    <w:rsid w:val="00AC1188"/>
    <w:rsid w:val="00AD5461"/>
    <w:rsid w:val="00AE0B16"/>
    <w:rsid w:val="00B03FE9"/>
    <w:rsid w:val="00B24333"/>
    <w:rsid w:val="00B25F69"/>
    <w:rsid w:val="00B279F2"/>
    <w:rsid w:val="00B4046E"/>
    <w:rsid w:val="00B42432"/>
    <w:rsid w:val="00B5535A"/>
    <w:rsid w:val="00B858EC"/>
    <w:rsid w:val="00B97122"/>
    <w:rsid w:val="00BB4A70"/>
    <w:rsid w:val="00BC5A18"/>
    <w:rsid w:val="00C10FCD"/>
    <w:rsid w:val="00C7433A"/>
    <w:rsid w:val="00CC5463"/>
    <w:rsid w:val="00CF6E90"/>
    <w:rsid w:val="00D150C2"/>
    <w:rsid w:val="00D26B1F"/>
    <w:rsid w:val="00D401E6"/>
    <w:rsid w:val="00D64422"/>
    <w:rsid w:val="00D72048"/>
    <w:rsid w:val="00D83025"/>
    <w:rsid w:val="00DA65AE"/>
    <w:rsid w:val="00DB7BE6"/>
    <w:rsid w:val="00DE44D0"/>
    <w:rsid w:val="00DE47A3"/>
    <w:rsid w:val="00E0690B"/>
    <w:rsid w:val="00E10915"/>
    <w:rsid w:val="00E15A08"/>
    <w:rsid w:val="00E54861"/>
    <w:rsid w:val="00E741A5"/>
    <w:rsid w:val="00EA553A"/>
    <w:rsid w:val="00EB5C62"/>
    <w:rsid w:val="00ED1A53"/>
    <w:rsid w:val="00ED77B3"/>
    <w:rsid w:val="00F15890"/>
    <w:rsid w:val="00F2145D"/>
    <w:rsid w:val="00F366C6"/>
    <w:rsid w:val="00F4636E"/>
    <w:rsid w:val="00F47A1F"/>
    <w:rsid w:val="00F57C16"/>
    <w:rsid w:val="00F825DA"/>
    <w:rsid w:val="00FC4C71"/>
    <w:rsid w:val="20C77CA1"/>
    <w:rsid w:val="25582696"/>
    <w:rsid w:val="270A569B"/>
    <w:rsid w:val="2B2B71AE"/>
    <w:rsid w:val="2D3C118E"/>
    <w:rsid w:val="30D2007D"/>
    <w:rsid w:val="322A026C"/>
    <w:rsid w:val="33B16BAA"/>
    <w:rsid w:val="37C50B79"/>
    <w:rsid w:val="3DD67883"/>
    <w:rsid w:val="3DD91513"/>
    <w:rsid w:val="40804189"/>
    <w:rsid w:val="445A46F9"/>
    <w:rsid w:val="4B89376A"/>
    <w:rsid w:val="4C9F3773"/>
    <w:rsid w:val="4EC9522E"/>
    <w:rsid w:val="55825EF3"/>
    <w:rsid w:val="57D4156F"/>
    <w:rsid w:val="5A700525"/>
    <w:rsid w:val="60AC3CA6"/>
    <w:rsid w:val="648F1916"/>
    <w:rsid w:val="680E126C"/>
    <w:rsid w:val="6D3E787D"/>
    <w:rsid w:val="73396F80"/>
    <w:rsid w:val="7A2976B3"/>
    <w:rsid w:val="7E5E1C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143EBC-2EB7-44AA-8D1B-04D944C2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6">
    <w:name w:val="Hyperlink"/>
    <w:qFormat/>
    <w:rPr>
      <w:color w:val="000000"/>
      <w:u w:val="non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391</Words>
  <Characters>2231</Characters>
  <Application>Microsoft Office Word</Application>
  <DocSecurity>0</DocSecurity>
  <Lines>18</Lines>
  <Paragraphs>5</Paragraphs>
  <ScaleCrop>false</ScaleCrop>
  <Company>Hewlett-Packard Company</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30</cp:revision>
  <cp:lastPrinted>2018-05-09T07:56:00Z</cp:lastPrinted>
  <dcterms:created xsi:type="dcterms:W3CDTF">2018-05-18T03:34:00Z</dcterms:created>
  <dcterms:modified xsi:type="dcterms:W3CDTF">2018-05-18T08:10:00Z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