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11F" w:rsidRDefault="006968C7" w:rsidP="00936594">
      <w:pPr>
        <w:widowControl/>
        <w:spacing w:line="360" w:lineRule="atLeast"/>
        <w:jc w:val="center"/>
      </w:pPr>
      <w:r>
        <w:rPr>
          <w:rFonts w:hint="eastAsia"/>
        </w:rPr>
        <w:t>关于选拔</w:t>
      </w:r>
      <w:r w:rsidR="0076540D">
        <w:rPr>
          <w:rFonts w:hint="eastAsia"/>
        </w:rPr>
        <w:t>20</w:t>
      </w:r>
      <w:r w:rsidR="00936594">
        <w:rPr>
          <w:rFonts w:hint="eastAsia"/>
        </w:rPr>
        <w:t>名</w:t>
      </w:r>
      <w:r>
        <w:rPr>
          <w:rFonts w:hint="eastAsia"/>
        </w:rPr>
        <w:t>本科生参加</w:t>
      </w:r>
      <w:r>
        <w:rPr>
          <w:rFonts w:hint="eastAsia"/>
        </w:rPr>
        <w:t>2014</w:t>
      </w:r>
      <w:r>
        <w:rPr>
          <w:rFonts w:hint="eastAsia"/>
        </w:rPr>
        <w:t>年</w:t>
      </w:r>
      <w:r w:rsidR="0076540D">
        <w:rPr>
          <w:rFonts w:hint="eastAsia"/>
        </w:rPr>
        <w:t>新竹交通大学暑期班</w:t>
      </w:r>
      <w:r>
        <w:rPr>
          <w:rFonts w:hint="eastAsia"/>
        </w:rPr>
        <w:t>的通知</w:t>
      </w:r>
    </w:p>
    <w:p w:rsidR="00D3212F" w:rsidRDefault="00D3212F" w:rsidP="00936594">
      <w:pPr>
        <w:widowControl/>
        <w:spacing w:line="360" w:lineRule="atLeast"/>
        <w:jc w:val="center"/>
      </w:pPr>
    </w:p>
    <w:p w:rsidR="006968C7" w:rsidRPr="0076540D" w:rsidRDefault="006968C7" w:rsidP="0076540D">
      <w:pPr>
        <w:pStyle w:val="a7"/>
        <w:widowControl/>
        <w:numPr>
          <w:ilvl w:val="0"/>
          <w:numId w:val="1"/>
        </w:numPr>
        <w:spacing w:line="360" w:lineRule="atLeast"/>
        <w:ind w:firstLineChars="0"/>
        <w:jc w:val="left"/>
        <w:rPr>
          <w:rFonts w:hint="eastAsia"/>
          <w:b/>
        </w:rPr>
      </w:pPr>
      <w:r w:rsidRPr="0076540D">
        <w:rPr>
          <w:rFonts w:hint="eastAsia"/>
          <w:b/>
        </w:rPr>
        <w:t>项目简介</w:t>
      </w:r>
    </w:p>
    <w:p w:rsidR="0076540D" w:rsidRPr="0076540D" w:rsidRDefault="0076540D" w:rsidP="0076540D">
      <w:pPr>
        <w:widowControl/>
        <w:spacing w:line="360" w:lineRule="atLeast"/>
        <w:ind w:firstLineChars="200" w:firstLine="420"/>
        <w:jc w:val="left"/>
      </w:pPr>
      <w:r w:rsidRPr="0076540D">
        <w:rPr>
          <w:rFonts w:hint="eastAsia"/>
        </w:rPr>
        <w:t>新竹交通大学</w:t>
      </w:r>
      <w:r>
        <w:rPr>
          <w:rFonts w:hint="eastAsia"/>
        </w:rPr>
        <w:t>暑期班将于</w:t>
      </w:r>
      <w:r>
        <w:rPr>
          <w:rFonts w:hint="eastAsia"/>
        </w:rPr>
        <w:t>2014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3-31</w:t>
      </w:r>
      <w:r>
        <w:rPr>
          <w:rFonts w:hint="eastAsia"/>
        </w:rPr>
        <w:t>日在新竹交通大学举办，暑期</w:t>
      </w:r>
      <w:proofErr w:type="gramStart"/>
      <w:r>
        <w:rPr>
          <w:rFonts w:hint="eastAsia"/>
        </w:rPr>
        <w:t>班提供</w:t>
      </w:r>
      <w:proofErr w:type="gramEnd"/>
      <w:r>
        <w:rPr>
          <w:rFonts w:hint="eastAsia"/>
        </w:rPr>
        <w:t>管理、理科基础、文化等课程，旨在通过课程学习与文化交流，为两岸学子提供增进知识，交流了解的平台。</w:t>
      </w:r>
    </w:p>
    <w:p w:rsidR="006968C7" w:rsidRPr="00936594" w:rsidRDefault="006968C7" w:rsidP="00936594">
      <w:pPr>
        <w:widowControl/>
        <w:spacing w:line="360" w:lineRule="atLeast"/>
        <w:jc w:val="left"/>
        <w:rPr>
          <w:b/>
        </w:rPr>
      </w:pPr>
      <w:r w:rsidRPr="00936594">
        <w:rPr>
          <w:rFonts w:hint="eastAsia"/>
          <w:b/>
        </w:rPr>
        <w:t>二、选拔条件</w:t>
      </w:r>
    </w:p>
    <w:p w:rsidR="006968C7" w:rsidRPr="006968C7" w:rsidRDefault="006968C7" w:rsidP="006968C7">
      <w:pPr>
        <w:widowControl/>
        <w:spacing w:line="360" w:lineRule="atLeast"/>
        <w:jc w:val="left"/>
      </w:pPr>
      <w:r w:rsidRPr="006968C7">
        <w:rPr>
          <w:rFonts w:hint="eastAsia"/>
        </w:rPr>
        <w:t xml:space="preserve">1. </w:t>
      </w:r>
      <w:r w:rsidRPr="006968C7">
        <w:rPr>
          <w:rFonts w:hint="eastAsia"/>
        </w:rPr>
        <w:t>德智体全面发展，知识、能力、素质和记实综合考评优良；</w:t>
      </w:r>
    </w:p>
    <w:p w:rsidR="006968C7" w:rsidRPr="006968C7" w:rsidRDefault="006968C7" w:rsidP="006968C7">
      <w:pPr>
        <w:widowControl/>
        <w:spacing w:line="360" w:lineRule="atLeast"/>
        <w:jc w:val="left"/>
      </w:pPr>
      <w:r w:rsidRPr="006968C7">
        <w:rPr>
          <w:rFonts w:hint="eastAsia"/>
        </w:rPr>
        <w:t xml:space="preserve">2. </w:t>
      </w:r>
      <w:r w:rsidRPr="006968C7">
        <w:rPr>
          <w:rFonts w:hint="eastAsia"/>
        </w:rPr>
        <w:t>学习成绩优良；</w:t>
      </w:r>
    </w:p>
    <w:p w:rsidR="006968C7" w:rsidRPr="006968C7" w:rsidRDefault="006968C7" w:rsidP="006968C7">
      <w:pPr>
        <w:widowControl/>
        <w:spacing w:line="360" w:lineRule="atLeast"/>
        <w:jc w:val="left"/>
      </w:pPr>
      <w:r w:rsidRPr="006968C7">
        <w:rPr>
          <w:rFonts w:hint="eastAsia"/>
        </w:rPr>
        <w:t xml:space="preserve">3. </w:t>
      </w:r>
      <w:r w:rsidRPr="006968C7">
        <w:rPr>
          <w:rFonts w:hint="eastAsia"/>
        </w:rPr>
        <w:t>良好的英语水平；</w:t>
      </w:r>
    </w:p>
    <w:p w:rsidR="006968C7" w:rsidRDefault="006968C7" w:rsidP="006968C7">
      <w:pPr>
        <w:widowControl/>
        <w:spacing w:line="360" w:lineRule="atLeast"/>
        <w:jc w:val="left"/>
      </w:pPr>
      <w:r>
        <w:rPr>
          <w:rFonts w:hint="eastAsia"/>
        </w:rPr>
        <w:t>4</w:t>
      </w:r>
      <w:r w:rsidRPr="006968C7">
        <w:rPr>
          <w:rFonts w:hint="eastAsia"/>
        </w:rPr>
        <w:t xml:space="preserve">. </w:t>
      </w:r>
      <w:r w:rsidRPr="006968C7">
        <w:rPr>
          <w:rFonts w:hint="eastAsia"/>
        </w:rPr>
        <w:t>优先考虑没有参加过交流的同学。</w:t>
      </w:r>
    </w:p>
    <w:p w:rsidR="006968C7" w:rsidRPr="00936594" w:rsidRDefault="006968C7" w:rsidP="006968C7">
      <w:pPr>
        <w:widowControl/>
        <w:spacing w:line="360" w:lineRule="atLeast"/>
        <w:jc w:val="left"/>
        <w:rPr>
          <w:b/>
        </w:rPr>
      </w:pPr>
      <w:r w:rsidRPr="00936594">
        <w:rPr>
          <w:rFonts w:hint="eastAsia"/>
          <w:b/>
        </w:rPr>
        <w:t>三、费</w:t>
      </w:r>
      <w:r w:rsidRPr="00936594">
        <w:rPr>
          <w:rFonts w:hint="eastAsia"/>
          <w:b/>
        </w:rPr>
        <w:t> </w:t>
      </w:r>
      <w:r w:rsidR="00936594" w:rsidRPr="00936594">
        <w:rPr>
          <w:rFonts w:hint="eastAsia"/>
          <w:b/>
        </w:rPr>
        <w:t>用</w:t>
      </w:r>
    </w:p>
    <w:p w:rsidR="00936594" w:rsidRPr="006968C7" w:rsidRDefault="00936594" w:rsidP="006968C7">
      <w:pPr>
        <w:widowControl/>
        <w:spacing w:line="360" w:lineRule="atLeast"/>
        <w:jc w:val="left"/>
      </w:pPr>
      <w:r>
        <w:rPr>
          <w:rFonts w:hint="eastAsia"/>
        </w:rPr>
        <w:t>费用自理（</w:t>
      </w:r>
      <w:r w:rsidR="0076540D">
        <w:rPr>
          <w:rFonts w:hint="eastAsia"/>
        </w:rPr>
        <w:t>详情见附件费用说明</w:t>
      </w:r>
      <w:r>
        <w:rPr>
          <w:rFonts w:hint="eastAsia"/>
        </w:rPr>
        <w:t>）</w:t>
      </w:r>
    </w:p>
    <w:p w:rsidR="006968C7" w:rsidRPr="006968C7" w:rsidRDefault="006968C7" w:rsidP="006968C7">
      <w:pPr>
        <w:widowControl/>
        <w:spacing w:line="360" w:lineRule="atLeast"/>
        <w:jc w:val="left"/>
      </w:pPr>
      <w:r w:rsidRPr="00936594">
        <w:rPr>
          <w:rFonts w:hint="eastAsia"/>
          <w:b/>
        </w:rPr>
        <w:t>四、申请及选拔</w:t>
      </w:r>
    </w:p>
    <w:p w:rsidR="006968C7" w:rsidRPr="006968C7" w:rsidRDefault="006968C7" w:rsidP="006968C7">
      <w:pPr>
        <w:widowControl/>
        <w:spacing w:line="360" w:lineRule="atLeast"/>
        <w:jc w:val="left"/>
      </w:pPr>
      <w:r w:rsidRPr="006968C7">
        <w:rPr>
          <w:rFonts w:hint="eastAsia"/>
        </w:rPr>
        <w:t xml:space="preserve">1. </w:t>
      </w:r>
      <w:r w:rsidRPr="006968C7">
        <w:rPr>
          <w:rFonts w:hint="eastAsia"/>
        </w:rPr>
        <w:t>进入现代教务管理系统申请栏中“校外交流”，填写相关内容后在网上提交；</w:t>
      </w:r>
    </w:p>
    <w:p w:rsidR="006968C7" w:rsidRPr="006968C7" w:rsidRDefault="006968C7" w:rsidP="006968C7">
      <w:pPr>
        <w:widowControl/>
        <w:spacing w:line="360" w:lineRule="atLeast"/>
        <w:jc w:val="left"/>
      </w:pPr>
      <w:r w:rsidRPr="006968C7">
        <w:rPr>
          <w:rFonts w:hint="eastAsia"/>
        </w:rPr>
        <w:t xml:space="preserve">2. </w:t>
      </w:r>
      <w:r w:rsidRPr="006968C7">
        <w:rPr>
          <w:rFonts w:hint="eastAsia"/>
        </w:rPr>
        <w:t>选择“打印申请表”</w:t>
      </w:r>
      <w:r w:rsidRPr="006968C7">
        <w:rPr>
          <w:rFonts w:hint="eastAsia"/>
        </w:rPr>
        <w:t xml:space="preserve"> </w:t>
      </w:r>
      <w:r w:rsidRPr="006968C7">
        <w:rPr>
          <w:rFonts w:hint="eastAsia"/>
        </w:rPr>
        <w:t>（浙江大学本科学生对外交流申请表）；</w:t>
      </w:r>
    </w:p>
    <w:p w:rsidR="006968C7" w:rsidRPr="006968C7" w:rsidRDefault="006968C7" w:rsidP="006968C7">
      <w:pPr>
        <w:widowControl/>
        <w:spacing w:line="360" w:lineRule="atLeast"/>
        <w:jc w:val="left"/>
      </w:pPr>
      <w:r w:rsidRPr="006968C7">
        <w:rPr>
          <w:rFonts w:hint="eastAsia"/>
        </w:rPr>
        <w:t xml:space="preserve">3 </w:t>
      </w:r>
      <w:r w:rsidRPr="006968C7">
        <w:rPr>
          <w:rFonts w:hint="eastAsia"/>
        </w:rPr>
        <w:t>申请表打印好后</w:t>
      </w:r>
      <w:r w:rsidRPr="006968C7">
        <w:rPr>
          <w:rFonts w:hint="eastAsia"/>
        </w:rPr>
        <w:t xml:space="preserve"> (</w:t>
      </w:r>
      <w:r w:rsidRPr="006968C7">
        <w:rPr>
          <w:rFonts w:hint="eastAsia"/>
        </w:rPr>
        <w:t>申请表上的有关信息请填写好后再打印</w:t>
      </w:r>
      <w:r w:rsidRPr="006968C7">
        <w:rPr>
          <w:rFonts w:hint="eastAsia"/>
        </w:rPr>
        <w:t>)</w:t>
      </w:r>
      <w:r w:rsidRPr="006968C7">
        <w:rPr>
          <w:rFonts w:hint="eastAsia"/>
        </w:rPr>
        <w:t>，请按要求填好有关的内容，并到学院签署意见；</w:t>
      </w:r>
    </w:p>
    <w:p w:rsidR="006968C7" w:rsidRPr="006968C7" w:rsidRDefault="006968C7" w:rsidP="006968C7">
      <w:pPr>
        <w:widowControl/>
        <w:spacing w:line="360" w:lineRule="atLeast"/>
        <w:jc w:val="left"/>
      </w:pPr>
      <w:r w:rsidRPr="006968C7">
        <w:rPr>
          <w:rFonts w:hint="eastAsia"/>
        </w:rPr>
        <w:t xml:space="preserve">4. </w:t>
      </w:r>
      <w:r w:rsidRPr="006968C7">
        <w:rPr>
          <w:rFonts w:hint="eastAsia"/>
        </w:rPr>
        <w:t>申请表于</w:t>
      </w:r>
      <w:r w:rsidR="00D3212F">
        <w:rPr>
          <w:rFonts w:hint="eastAsia"/>
        </w:rPr>
        <w:t>1</w:t>
      </w:r>
      <w:r w:rsidRPr="006968C7">
        <w:rPr>
          <w:rFonts w:hint="eastAsia"/>
        </w:rPr>
        <w:t>月</w:t>
      </w:r>
      <w:r w:rsidR="00D3212F">
        <w:rPr>
          <w:rFonts w:hint="eastAsia"/>
        </w:rPr>
        <w:t>5</w:t>
      </w:r>
      <w:r w:rsidRPr="006968C7">
        <w:rPr>
          <w:rFonts w:hint="eastAsia"/>
        </w:rPr>
        <w:t>日</w:t>
      </w:r>
      <w:r w:rsidRPr="006968C7">
        <w:rPr>
          <w:rFonts w:hint="eastAsia"/>
        </w:rPr>
        <w:t xml:space="preserve">  </w:t>
      </w:r>
      <w:r w:rsidRPr="006968C7">
        <w:rPr>
          <w:rFonts w:hint="eastAsia"/>
        </w:rPr>
        <w:t>前交至紫金港校区东</w:t>
      </w:r>
      <w:r w:rsidR="00936594">
        <w:rPr>
          <w:rFonts w:hint="eastAsia"/>
        </w:rPr>
        <w:t xml:space="preserve">   </w:t>
      </w:r>
      <w:r w:rsidRPr="006968C7">
        <w:rPr>
          <w:rFonts w:hint="eastAsia"/>
        </w:rPr>
        <w:t>室。</w:t>
      </w:r>
    </w:p>
    <w:p w:rsidR="006968C7" w:rsidRPr="006968C7" w:rsidRDefault="006968C7" w:rsidP="006968C7">
      <w:pPr>
        <w:widowControl/>
        <w:spacing w:line="360" w:lineRule="atLeast"/>
        <w:jc w:val="left"/>
        <w:rPr>
          <w:b/>
        </w:rPr>
      </w:pPr>
      <w:r w:rsidRPr="00936594">
        <w:rPr>
          <w:rFonts w:hint="eastAsia"/>
          <w:b/>
        </w:rPr>
        <w:t>五、其他注意事项</w:t>
      </w:r>
    </w:p>
    <w:p w:rsidR="006968C7" w:rsidRPr="006968C7" w:rsidRDefault="006968C7" w:rsidP="006968C7">
      <w:pPr>
        <w:widowControl/>
        <w:spacing w:line="360" w:lineRule="atLeast"/>
        <w:jc w:val="left"/>
      </w:pPr>
      <w:r w:rsidRPr="006968C7">
        <w:rPr>
          <w:rFonts w:hint="eastAsia"/>
        </w:rPr>
        <w:t>1.</w:t>
      </w:r>
      <w:r w:rsidRPr="006968C7">
        <w:rPr>
          <w:rFonts w:hint="eastAsia"/>
        </w:rPr>
        <w:t>面试时间、地点另行通知。</w:t>
      </w:r>
    </w:p>
    <w:p w:rsidR="006968C7" w:rsidRPr="006968C7" w:rsidRDefault="006968C7" w:rsidP="006968C7">
      <w:pPr>
        <w:widowControl/>
        <w:spacing w:line="360" w:lineRule="atLeast"/>
        <w:jc w:val="left"/>
      </w:pPr>
      <w:r w:rsidRPr="006968C7">
        <w:rPr>
          <w:rFonts w:hint="eastAsia"/>
        </w:rPr>
        <w:t>2. </w:t>
      </w:r>
      <w:r w:rsidR="00936594" w:rsidRPr="00936594">
        <w:rPr>
          <w:rFonts w:hint="eastAsia"/>
        </w:rPr>
        <w:t>暑期交换</w:t>
      </w:r>
      <w:proofErr w:type="gramStart"/>
      <w:r w:rsidR="00936594" w:rsidRPr="00936594">
        <w:rPr>
          <w:rFonts w:hint="eastAsia"/>
        </w:rPr>
        <w:t>生项目</w:t>
      </w:r>
      <w:proofErr w:type="gramEnd"/>
      <w:r w:rsidR="00936594" w:rsidRPr="00936594">
        <w:rPr>
          <w:rFonts w:hint="eastAsia"/>
        </w:rPr>
        <w:t>每门课程的开课时间不同，同学可以</w:t>
      </w:r>
      <w:r w:rsidR="00AA4BF5">
        <w:rPr>
          <w:rFonts w:hint="eastAsia"/>
        </w:rPr>
        <w:t>根据我校暑期时间赴港并选择课程。</w:t>
      </w:r>
    </w:p>
    <w:p w:rsidR="006968C7" w:rsidRDefault="006968C7" w:rsidP="006968C7">
      <w:pPr>
        <w:widowControl/>
        <w:spacing w:line="360" w:lineRule="atLeast"/>
        <w:jc w:val="left"/>
      </w:pPr>
      <w:bookmarkStart w:id="0" w:name="_GoBack"/>
      <w:bookmarkEnd w:id="0"/>
    </w:p>
    <w:p w:rsidR="00AA4BF5" w:rsidRDefault="0076540D" w:rsidP="006968C7">
      <w:pPr>
        <w:widowControl/>
        <w:spacing w:line="360" w:lineRule="atLeast"/>
        <w:jc w:val="left"/>
      </w:pPr>
      <w:r>
        <w:rPr>
          <w:rFonts w:hint="eastAsia"/>
        </w:rPr>
        <w:t>附件：新竹交通大学暑期</w:t>
      </w:r>
      <w:proofErr w:type="gramStart"/>
      <w:r>
        <w:rPr>
          <w:rFonts w:hint="eastAsia"/>
        </w:rPr>
        <w:t>班项目</w:t>
      </w:r>
      <w:proofErr w:type="gramEnd"/>
      <w:r>
        <w:rPr>
          <w:rFonts w:hint="eastAsia"/>
        </w:rPr>
        <w:t>介绍</w:t>
      </w:r>
    </w:p>
    <w:p w:rsidR="00AA4BF5" w:rsidRDefault="00AA4BF5" w:rsidP="006968C7">
      <w:pPr>
        <w:widowControl/>
        <w:spacing w:line="360" w:lineRule="atLeast"/>
        <w:jc w:val="left"/>
      </w:pPr>
    </w:p>
    <w:p w:rsidR="00AA4BF5" w:rsidRDefault="00AA4BF5" w:rsidP="006968C7">
      <w:pPr>
        <w:widowControl/>
        <w:spacing w:line="360" w:lineRule="atLeast"/>
        <w:jc w:val="left"/>
      </w:pPr>
    </w:p>
    <w:p w:rsidR="00AA4BF5" w:rsidRDefault="00AA4BF5" w:rsidP="006968C7">
      <w:pPr>
        <w:widowControl/>
        <w:spacing w:line="360" w:lineRule="atLeast"/>
        <w:jc w:val="left"/>
      </w:pPr>
      <w:r>
        <w:rPr>
          <w:rFonts w:hint="eastAsia"/>
        </w:rPr>
        <w:t xml:space="preserve">                                                      </w:t>
      </w:r>
      <w:r>
        <w:rPr>
          <w:rFonts w:hint="eastAsia"/>
        </w:rPr>
        <w:t>本科生院</w:t>
      </w:r>
    </w:p>
    <w:p w:rsidR="00AA4BF5" w:rsidRDefault="00AA4BF5" w:rsidP="006968C7">
      <w:pPr>
        <w:widowControl/>
        <w:spacing w:line="360" w:lineRule="atLeast"/>
        <w:jc w:val="left"/>
      </w:pPr>
      <w:r>
        <w:rPr>
          <w:rFonts w:hint="eastAsia"/>
        </w:rPr>
        <w:t xml:space="preserve">                                                    </w:t>
      </w:r>
      <w:r>
        <w:rPr>
          <w:rFonts w:hint="eastAsia"/>
        </w:rPr>
        <w:t>港澳台事务办公室</w:t>
      </w:r>
    </w:p>
    <w:p w:rsidR="00AA4BF5" w:rsidRPr="006968C7" w:rsidRDefault="00AA4BF5" w:rsidP="006968C7">
      <w:pPr>
        <w:widowControl/>
        <w:spacing w:line="360" w:lineRule="atLeast"/>
        <w:jc w:val="left"/>
      </w:pPr>
      <w:r>
        <w:rPr>
          <w:rFonts w:hint="eastAsia"/>
        </w:rPr>
        <w:t xml:space="preserve">                                                 </w:t>
      </w:r>
      <w:r>
        <w:rPr>
          <w:rFonts w:hint="eastAsia"/>
        </w:rPr>
        <w:t>二〇一三</w:t>
      </w:r>
      <w:r w:rsidRPr="00AA4BF5">
        <w:rPr>
          <w:rFonts w:hint="eastAsia"/>
        </w:rPr>
        <w:t>年十二月</w:t>
      </w:r>
      <w:r>
        <w:rPr>
          <w:rFonts w:hint="eastAsia"/>
        </w:rPr>
        <w:t>十七</w:t>
      </w:r>
      <w:r w:rsidRPr="00AA4BF5">
        <w:rPr>
          <w:rFonts w:hint="eastAsia"/>
        </w:rPr>
        <w:t>日</w:t>
      </w:r>
    </w:p>
    <w:p w:rsidR="006968C7" w:rsidRPr="006968C7" w:rsidRDefault="006968C7" w:rsidP="006968C7"/>
    <w:sectPr w:rsidR="006968C7" w:rsidRPr="006968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D86" w:rsidRDefault="00456D86" w:rsidP="0076540D">
      <w:r>
        <w:separator/>
      </w:r>
    </w:p>
  </w:endnote>
  <w:endnote w:type="continuationSeparator" w:id="0">
    <w:p w:rsidR="00456D86" w:rsidRDefault="00456D86" w:rsidP="00765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D86" w:rsidRDefault="00456D86" w:rsidP="0076540D">
      <w:r>
        <w:separator/>
      </w:r>
    </w:p>
  </w:footnote>
  <w:footnote w:type="continuationSeparator" w:id="0">
    <w:p w:rsidR="00456D86" w:rsidRDefault="00456D86" w:rsidP="007654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F716C"/>
    <w:multiLevelType w:val="hybridMultilevel"/>
    <w:tmpl w:val="023AED54"/>
    <w:lvl w:ilvl="0" w:tplc="4BC070DC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24A"/>
    <w:rsid w:val="00456D86"/>
    <w:rsid w:val="006968C7"/>
    <w:rsid w:val="0076540D"/>
    <w:rsid w:val="00936594"/>
    <w:rsid w:val="00AA4BF5"/>
    <w:rsid w:val="00D3212F"/>
    <w:rsid w:val="00F43F25"/>
    <w:rsid w:val="00FB524A"/>
    <w:rsid w:val="00FE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968C7"/>
    <w:rPr>
      <w:b/>
      <w:bCs/>
    </w:rPr>
  </w:style>
  <w:style w:type="character" w:styleId="a4">
    <w:name w:val="Hyperlink"/>
    <w:basedOn w:val="a0"/>
    <w:uiPriority w:val="99"/>
    <w:unhideWhenUsed/>
    <w:rsid w:val="00AA4BF5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7654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76540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7654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76540D"/>
    <w:rPr>
      <w:sz w:val="18"/>
      <w:szCs w:val="18"/>
    </w:rPr>
  </w:style>
  <w:style w:type="paragraph" w:styleId="a7">
    <w:name w:val="List Paragraph"/>
    <w:basedOn w:val="a"/>
    <w:uiPriority w:val="34"/>
    <w:qFormat/>
    <w:rsid w:val="0076540D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968C7"/>
    <w:rPr>
      <w:b/>
      <w:bCs/>
    </w:rPr>
  </w:style>
  <w:style w:type="character" w:styleId="a4">
    <w:name w:val="Hyperlink"/>
    <w:basedOn w:val="a0"/>
    <w:uiPriority w:val="99"/>
    <w:unhideWhenUsed/>
    <w:rsid w:val="00AA4BF5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7654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76540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7654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76540D"/>
    <w:rPr>
      <w:sz w:val="18"/>
      <w:szCs w:val="18"/>
    </w:rPr>
  </w:style>
  <w:style w:type="paragraph" w:styleId="a7">
    <w:name w:val="List Paragraph"/>
    <w:basedOn w:val="a"/>
    <w:uiPriority w:val="34"/>
    <w:qFormat/>
    <w:rsid w:val="0076540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80734">
      <w:bodyDiv w:val="1"/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06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40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5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55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387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43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52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5906587">
      <w:bodyDiv w:val="1"/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7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67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02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63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86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46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49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165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19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51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97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29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2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40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0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79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68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88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菲菲</dc:creator>
  <cp:keywords/>
  <dc:description/>
  <cp:lastModifiedBy>菲菲</cp:lastModifiedBy>
  <cp:revision>5</cp:revision>
  <dcterms:created xsi:type="dcterms:W3CDTF">2013-12-17T03:16:00Z</dcterms:created>
  <dcterms:modified xsi:type="dcterms:W3CDTF">2013-12-17T07:14:00Z</dcterms:modified>
</cp:coreProperties>
</file>