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48" w:rsidRDefault="00537148"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中兴大学</w:t>
      </w:r>
      <w:r w:rsidRPr="00537148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2018</w:t>
      </w:r>
      <w:r w:rsidRPr="00537148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春季</w:t>
      </w:r>
      <w:proofErr w:type="gramStart"/>
      <w:r w:rsidRPr="00537148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班开放</w:t>
      </w:r>
      <w:proofErr w:type="gramEnd"/>
      <w:r w:rsidRPr="00537148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申请系所</w:t>
      </w:r>
    </w:p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3083"/>
        <w:gridCol w:w="377"/>
        <w:gridCol w:w="430"/>
        <w:gridCol w:w="390"/>
        <w:gridCol w:w="360"/>
        <w:gridCol w:w="3660"/>
        <w:gridCol w:w="460"/>
        <w:gridCol w:w="460"/>
        <w:gridCol w:w="460"/>
      </w:tblGrid>
      <w:tr w:rsidR="00537148" w:rsidRPr="00537148" w:rsidTr="00537148">
        <w:trPr>
          <w:trHeight w:val="390"/>
        </w:trPr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生命科学院</w:t>
            </w:r>
          </w:p>
        </w:tc>
      </w:tr>
      <w:tr w:rsidR="00537148" w:rsidRPr="00537148" w:rsidTr="00537148">
        <w:trPr>
          <w:trHeight w:val="39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中国文学系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生命科学系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537148" w:rsidRPr="00537148" w:rsidTr="00537148">
        <w:trPr>
          <w:trHeight w:val="39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外国文学系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分子生物学研究所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537148" w:rsidRPr="00537148" w:rsidTr="00537148">
        <w:trPr>
          <w:trHeight w:val="39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历史学系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生物化学研究所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537148" w:rsidRPr="00537148" w:rsidTr="00537148">
        <w:trPr>
          <w:trHeight w:val="39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图书信息学研究所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生物医学研究所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537148" w:rsidRPr="00537148" w:rsidTr="00537148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台湾文学与跨国文化研究所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基因体暨生物</w:t>
            </w:r>
            <w:proofErr w:type="gramEnd"/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信息学研究所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37148" w:rsidRPr="00537148" w:rsidTr="00537148">
        <w:trPr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台湾与跨文化研究国际博士学位学程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医学生物科技博士学位学程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537148" w:rsidRPr="00537148" w:rsidTr="00537148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(</w:t>
            </w:r>
            <w:r w:rsidRPr="00537148">
              <w:rPr>
                <w:rFonts w:ascii="Times New Roman" w:eastAsia="宋体" w:hAnsi="Times New Roman" w:cs="Times New Roman" w:hint="eastAsia"/>
                <w:color w:val="FF0000"/>
                <w:kern w:val="0"/>
                <w:sz w:val="24"/>
                <w:szCs w:val="24"/>
              </w:rPr>
              <w:t>全英语教学学程</w:t>
            </w:r>
            <w:r w:rsidRPr="00537148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)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转译医学博士学位学程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537148" w:rsidRPr="00537148" w:rsidTr="00537148">
        <w:trPr>
          <w:trHeight w:val="390"/>
        </w:trPr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农业暨自然资源学院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兽医学院</w:t>
            </w:r>
          </w:p>
        </w:tc>
      </w:tr>
      <w:tr w:rsidR="00537148" w:rsidRPr="00537148" w:rsidTr="00537148">
        <w:trPr>
          <w:trHeight w:val="39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森林学系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兽医学系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537148" w:rsidRPr="00537148" w:rsidTr="00537148">
        <w:trPr>
          <w:trHeight w:val="39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应用经济学系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</w:tr>
      <w:tr w:rsidR="00537148" w:rsidRPr="00537148" w:rsidTr="00537148">
        <w:trPr>
          <w:trHeight w:val="39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植物病理学系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土木工程学系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537148" w:rsidRPr="00537148" w:rsidTr="00537148">
        <w:trPr>
          <w:trHeight w:val="39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昆虫学系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机械工程学系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537148" w:rsidRPr="00537148" w:rsidTr="00537148">
        <w:trPr>
          <w:trHeight w:val="39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动物科学系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环境工程学系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537148" w:rsidRPr="00537148" w:rsidTr="00537148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土壤环境科学系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精密工程研究所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537148" w:rsidRPr="00537148" w:rsidTr="00537148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水土保持学系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生</w:t>
            </w:r>
            <w:proofErr w:type="gramStart"/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工程研究所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37148" w:rsidRPr="00537148" w:rsidTr="00537148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食品</w:t>
            </w:r>
            <w:proofErr w:type="gramStart"/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暨应用</w:t>
            </w:r>
            <w:proofErr w:type="gramEnd"/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生物科技学系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电机工程学系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537148" w:rsidRPr="00537148" w:rsidTr="00537148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国际</w:t>
            </w:r>
            <w:proofErr w:type="gramStart"/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农企业</w:t>
            </w:r>
            <w:proofErr w:type="gramEnd"/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学士学位学程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化学工程学系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537148" w:rsidRPr="00537148" w:rsidTr="00537148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(</w:t>
            </w:r>
            <w:r w:rsidRPr="00537148">
              <w:rPr>
                <w:rFonts w:ascii="Times New Roman" w:eastAsia="宋体" w:hAnsi="Times New Roman" w:cs="Times New Roman" w:hint="eastAsia"/>
                <w:color w:val="FF0000"/>
                <w:kern w:val="0"/>
                <w:sz w:val="24"/>
                <w:szCs w:val="24"/>
              </w:rPr>
              <w:t>全英语教学学程</w:t>
            </w:r>
            <w:r w:rsidRPr="00537148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)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材料科学与工程学系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537148" w:rsidRPr="00537148" w:rsidTr="00537148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国际农学硕士学位学程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通讯工程研究所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37148" w:rsidRPr="00537148" w:rsidTr="00537148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(</w:t>
            </w:r>
            <w:r w:rsidRPr="00537148">
              <w:rPr>
                <w:rFonts w:ascii="Times New Roman" w:eastAsia="宋体" w:hAnsi="Times New Roman" w:cs="Times New Roman" w:hint="eastAsia"/>
                <w:color w:val="FF0000"/>
                <w:kern w:val="0"/>
                <w:sz w:val="24"/>
                <w:szCs w:val="24"/>
              </w:rPr>
              <w:t>全英语教学学程</w:t>
            </w:r>
            <w:r w:rsidRPr="00537148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)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光电工程研究所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37148" w:rsidRPr="00537148" w:rsidTr="00537148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景观与游憩学士学位学程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37148" w:rsidRPr="00537148" w:rsidTr="00537148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景观与游憩硕士学位学程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财务金融学系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537148" w:rsidRPr="00537148" w:rsidTr="00537148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生物科技学研究所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企业管理学系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537148" w:rsidRPr="00537148" w:rsidTr="00537148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生物科技学士学位学程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营销学系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37148" w:rsidRPr="00537148" w:rsidTr="00537148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生物产业管理研究所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信息管理学系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37148" w:rsidRPr="00537148" w:rsidTr="00537148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农业经济与营销硕士学位学程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会计学系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37148" w:rsidRPr="00537148" w:rsidTr="00537148">
        <w:trPr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植物医学暨安全农业硕士学位学程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科技管理研究所</w:t>
            </w:r>
            <w:r w:rsidRPr="00537148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(</w:t>
            </w:r>
            <w:r w:rsidRPr="00537148">
              <w:rPr>
                <w:rFonts w:ascii="Times New Roman" w:eastAsia="宋体" w:hAnsi="Times New Roman" w:cs="Times New Roman" w:hint="eastAsia"/>
                <w:color w:val="FF0000"/>
                <w:kern w:val="0"/>
                <w:sz w:val="24"/>
                <w:szCs w:val="24"/>
              </w:rPr>
              <w:t>全英语教学</w:t>
            </w:r>
            <w:r w:rsidRPr="00537148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537148" w:rsidRPr="00537148" w:rsidTr="00537148">
        <w:trPr>
          <w:trHeight w:val="420"/>
        </w:trPr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运动与健康管理</w:t>
            </w:r>
            <w:proofErr w:type="gramStart"/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37148" w:rsidRPr="00537148" w:rsidTr="00537148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化学系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法政学院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37148" w:rsidRPr="00537148" w:rsidTr="00537148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应用数学系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法律学系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37148" w:rsidRPr="00537148" w:rsidTr="00537148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统计学研究所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国际政治研究所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537148" w:rsidRPr="00537148" w:rsidTr="00537148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物理学系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国家政策与公共事务研究所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37148" w:rsidRPr="00537148" w:rsidTr="00537148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奈米科学研究所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教师专业发展研究所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37148" w:rsidRPr="00537148" w:rsidTr="00537148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信息科学与工程学系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148" w:rsidRPr="00537148" w:rsidRDefault="00537148" w:rsidP="005371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371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148" w:rsidRPr="00537148" w:rsidRDefault="00537148" w:rsidP="00537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37148" w:rsidRDefault="00537148">
      <w:pPr>
        <w:rPr>
          <w:rFonts w:hint="eastAsia"/>
        </w:rPr>
      </w:pPr>
    </w:p>
    <w:p w:rsidR="00537148" w:rsidRDefault="00537148">
      <w:pPr>
        <w:rPr>
          <w:rFonts w:hint="eastAsia"/>
        </w:rPr>
      </w:pPr>
    </w:p>
    <w:p w:rsidR="00263E57" w:rsidRPr="00537148" w:rsidRDefault="00537148">
      <w:pPr>
        <w:rPr>
          <w:sz w:val="24"/>
        </w:rPr>
      </w:pPr>
      <w:bookmarkStart w:id="0" w:name="_GoBack"/>
      <w:r w:rsidRPr="00537148">
        <w:rPr>
          <w:sz w:val="24"/>
        </w:rPr>
        <w:t>*</w:t>
      </w:r>
      <w:r w:rsidRPr="00537148">
        <w:rPr>
          <w:rFonts w:hint="eastAsia"/>
          <w:sz w:val="24"/>
        </w:rPr>
        <w:t>不得越级交换</w:t>
      </w:r>
      <w:r w:rsidRPr="00537148">
        <w:rPr>
          <w:sz w:val="24"/>
        </w:rPr>
        <w:t xml:space="preserve">(ex. </w:t>
      </w:r>
      <w:r w:rsidRPr="00537148">
        <w:rPr>
          <w:rFonts w:hint="eastAsia"/>
          <w:sz w:val="24"/>
        </w:rPr>
        <w:t>本科生不得申请至硕士班交换</w:t>
      </w:r>
      <w:r w:rsidRPr="00537148">
        <w:rPr>
          <w:sz w:val="24"/>
        </w:rPr>
        <w:t>)</w:t>
      </w:r>
      <w:bookmarkEnd w:id="0"/>
    </w:p>
    <w:sectPr w:rsidR="00263E57" w:rsidRPr="00537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DED" w:rsidRDefault="00F71DED" w:rsidP="00537148">
      <w:r>
        <w:separator/>
      </w:r>
    </w:p>
  </w:endnote>
  <w:endnote w:type="continuationSeparator" w:id="0">
    <w:p w:rsidR="00F71DED" w:rsidRDefault="00F71DED" w:rsidP="0053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DED" w:rsidRDefault="00F71DED" w:rsidP="00537148">
      <w:r>
        <w:separator/>
      </w:r>
    </w:p>
  </w:footnote>
  <w:footnote w:type="continuationSeparator" w:id="0">
    <w:p w:rsidR="00F71DED" w:rsidRDefault="00F71DED" w:rsidP="00537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CF"/>
    <w:rsid w:val="00263E57"/>
    <w:rsid w:val="00537148"/>
    <w:rsid w:val="00EE71CF"/>
    <w:rsid w:val="00F7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1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1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1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1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2017-10-08T05:44:00Z</dcterms:created>
  <dcterms:modified xsi:type="dcterms:W3CDTF">2017-10-08T05:50:00Z</dcterms:modified>
</cp:coreProperties>
</file>