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B50" w:rsidRPr="000921C1" w:rsidRDefault="007B4393" w:rsidP="00630DBE">
      <w:pPr>
        <w:jc w:val="center"/>
      </w:pPr>
      <w:r>
        <w:rPr>
          <w:rFonts w:hint="eastAsia"/>
        </w:rPr>
        <w:t>加拿大英属</w:t>
      </w:r>
      <w:r w:rsidR="009D7E8D" w:rsidRPr="000921C1">
        <w:rPr>
          <w:rFonts w:hint="eastAsia"/>
        </w:rPr>
        <w:t>哥伦比亚大学</w:t>
      </w:r>
      <w:r w:rsidR="009D7E8D" w:rsidRPr="000921C1">
        <w:rPr>
          <w:rFonts w:hint="eastAsia"/>
        </w:rPr>
        <w:t>2018</w:t>
      </w:r>
      <w:r w:rsidR="009D7E8D" w:rsidRPr="000921C1">
        <w:rPr>
          <w:rFonts w:hint="eastAsia"/>
        </w:rPr>
        <w:t>暑期项目</w:t>
      </w:r>
    </w:p>
    <w:p w:rsidR="00C46B2B" w:rsidRDefault="00C46B2B"/>
    <w:p w:rsidR="00DB5632" w:rsidRDefault="00DB5632" w:rsidP="00C46B2B">
      <w:pPr>
        <w:pStyle w:val="a3"/>
        <w:numPr>
          <w:ilvl w:val="0"/>
          <w:numId w:val="2"/>
        </w:numPr>
        <w:ind w:firstLineChars="0"/>
      </w:pPr>
      <w:r w:rsidRPr="000921C1">
        <w:rPr>
          <w:rFonts w:hint="eastAsia"/>
        </w:rPr>
        <w:t>商业方向</w:t>
      </w:r>
    </w:p>
    <w:p w:rsidR="00C46B2B" w:rsidRPr="000921C1" w:rsidRDefault="00C46B2B" w:rsidP="00C46B2B"/>
    <w:p w:rsidR="009D7E8D" w:rsidRPr="000921C1" w:rsidRDefault="009D7E8D"/>
    <w:p w:rsidR="009D7E8D" w:rsidRPr="000921C1" w:rsidRDefault="009D7E8D" w:rsidP="009D7E8D">
      <w:pPr>
        <w:widowControl/>
        <w:autoSpaceDE w:val="0"/>
        <w:autoSpaceDN w:val="0"/>
        <w:adjustRightInd w:val="0"/>
        <w:spacing w:after="240"/>
        <w:jc w:val="left"/>
        <w:rPr>
          <w:rFonts w:ascii="Calibri" w:hAnsi="Calibri" w:cs="Calibri"/>
          <w:kern w:val="0"/>
        </w:rPr>
      </w:pPr>
      <w:r w:rsidRPr="000921C1">
        <w:rPr>
          <w:rFonts w:ascii="Calibri" w:hAnsi="Calibri" w:cs="Calibri" w:hint="eastAsia"/>
          <w:kern w:val="0"/>
        </w:rPr>
        <w:t xml:space="preserve">A </w:t>
      </w:r>
      <w:r w:rsidRPr="000921C1">
        <w:rPr>
          <w:rFonts w:ascii="Calibri" w:hAnsi="Calibri" w:cs="Calibri" w:hint="eastAsia"/>
          <w:kern w:val="0"/>
        </w:rPr>
        <w:t>国际商务管理与国际市场营销</w:t>
      </w:r>
    </w:p>
    <w:p w:rsidR="009D7E8D" w:rsidRPr="000921C1" w:rsidRDefault="009D7E8D" w:rsidP="009D7E8D">
      <w:pPr>
        <w:widowControl/>
        <w:autoSpaceDE w:val="0"/>
        <w:autoSpaceDN w:val="0"/>
        <w:adjustRightInd w:val="0"/>
        <w:spacing w:after="240"/>
        <w:jc w:val="left"/>
        <w:rPr>
          <w:rFonts w:ascii="Calibri" w:hAnsi="Calibri" w:cs="Calibri"/>
          <w:kern w:val="0"/>
        </w:rPr>
      </w:pPr>
      <w:r w:rsidRPr="000921C1">
        <w:rPr>
          <w:rFonts w:ascii="Calibri" w:hAnsi="Calibri" w:cs="Calibri" w:hint="eastAsia"/>
          <w:kern w:val="0"/>
        </w:rPr>
        <w:t>国际商务管理</w:t>
      </w:r>
    </w:p>
    <w:p w:rsidR="009D7E8D" w:rsidRPr="000921C1" w:rsidRDefault="009D7E8D" w:rsidP="009D7E8D">
      <w:pPr>
        <w:widowControl/>
        <w:autoSpaceDE w:val="0"/>
        <w:autoSpaceDN w:val="0"/>
        <w:adjustRightInd w:val="0"/>
        <w:spacing w:after="240"/>
        <w:jc w:val="left"/>
        <w:rPr>
          <w:rFonts w:ascii="Times" w:hAnsi="Times" w:cs="Times"/>
          <w:kern w:val="0"/>
        </w:rPr>
      </w:pPr>
      <w:r w:rsidRPr="000921C1">
        <w:rPr>
          <w:rFonts w:ascii="Calibri" w:hAnsi="Calibri" w:cs="Calibri" w:hint="eastAsia"/>
          <w:kern w:val="0"/>
        </w:rPr>
        <w:t>该课程旨在教授国际商务管理的</w:t>
      </w:r>
      <w:r w:rsidR="00C46B2B">
        <w:rPr>
          <w:rFonts w:ascii="Calibri" w:hAnsi="Calibri" w:cs="Calibri" w:hint="eastAsia"/>
          <w:kern w:val="0"/>
        </w:rPr>
        <w:t>整体框架、国际经济的发展、政府与</w:t>
      </w:r>
      <w:r w:rsidRPr="000921C1">
        <w:rPr>
          <w:rFonts w:ascii="Calibri" w:hAnsi="Calibri" w:cs="Calibri" w:hint="eastAsia"/>
          <w:kern w:val="0"/>
        </w:rPr>
        <w:t>企业的关系</w:t>
      </w:r>
      <w:r w:rsidR="00C46B2B">
        <w:rPr>
          <w:rFonts w:ascii="Calibri" w:hAnsi="Calibri" w:cs="Calibri" w:hint="eastAsia"/>
          <w:kern w:val="0"/>
        </w:rPr>
        <w:t>，</w:t>
      </w:r>
      <w:r w:rsidRPr="000921C1">
        <w:rPr>
          <w:rFonts w:ascii="Calibri" w:hAnsi="Calibri" w:cs="Calibri" w:hint="eastAsia"/>
          <w:kern w:val="0"/>
        </w:rPr>
        <w:t>以及社会文化、政治体系的相关研究。通过高级经理人员</w:t>
      </w:r>
      <w:r w:rsidR="0098100E" w:rsidRPr="000921C1">
        <w:rPr>
          <w:rFonts w:ascii="Calibri" w:hAnsi="Calibri" w:cs="Calibri" w:hint="eastAsia"/>
          <w:kern w:val="0"/>
        </w:rPr>
        <w:t>的视角，讲师们会分析国际大环境下的公司企业</w:t>
      </w:r>
      <w:r w:rsidRPr="000921C1">
        <w:rPr>
          <w:rFonts w:ascii="Calibri" w:hAnsi="Calibri" w:cs="Calibri" w:hint="eastAsia"/>
          <w:kern w:val="0"/>
        </w:rPr>
        <w:t>如何</w:t>
      </w:r>
      <w:r w:rsidR="00C46B2B">
        <w:rPr>
          <w:rFonts w:ascii="Calibri" w:hAnsi="Calibri" w:cs="Calibri" w:hint="eastAsia"/>
          <w:kern w:val="0"/>
        </w:rPr>
        <w:t>结合策略研究、国际金融、市场、人力资源等多方面因素</w:t>
      </w:r>
      <w:r w:rsidRPr="000921C1">
        <w:rPr>
          <w:rFonts w:ascii="Calibri" w:hAnsi="Calibri" w:cs="Calibri" w:hint="eastAsia"/>
          <w:kern w:val="0"/>
        </w:rPr>
        <w:t>做出决策</w:t>
      </w:r>
      <w:r w:rsidR="0098100E" w:rsidRPr="000921C1">
        <w:rPr>
          <w:rFonts w:ascii="Calibri" w:hAnsi="Calibri" w:cs="Calibri" w:hint="eastAsia"/>
          <w:kern w:val="0"/>
        </w:rPr>
        <w:t>。着重讲解“分析工具的使用”以及“口头和书面交流的技巧”。</w:t>
      </w:r>
    </w:p>
    <w:p w:rsidR="009D7E8D" w:rsidRPr="000921C1" w:rsidRDefault="0098100E" w:rsidP="009D7E8D">
      <w:pPr>
        <w:widowControl/>
        <w:autoSpaceDE w:val="0"/>
        <w:autoSpaceDN w:val="0"/>
        <w:adjustRightInd w:val="0"/>
        <w:spacing w:after="240"/>
        <w:jc w:val="left"/>
        <w:rPr>
          <w:rFonts w:ascii="Calibri" w:hAnsi="Calibri" w:cs="Calibri"/>
          <w:kern w:val="0"/>
        </w:rPr>
      </w:pPr>
      <w:r w:rsidRPr="000921C1">
        <w:rPr>
          <w:rFonts w:ascii="Calibri" w:hAnsi="Calibri" w:cs="Calibri" w:hint="eastAsia"/>
          <w:kern w:val="0"/>
        </w:rPr>
        <w:t>国际市场营销</w:t>
      </w:r>
    </w:p>
    <w:p w:rsidR="0098100E" w:rsidRPr="000921C1" w:rsidRDefault="00C46B2B" w:rsidP="009D7E8D">
      <w:pPr>
        <w:widowControl/>
        <w:autoSpaceDE w:val="0"/>
        <w:autoSpaceDN w:val="0"/>
        <w:adjustRightInd w:val="0"/>
        <w:spacing w:after="240"/>
        <w:jc w:val="left"/>
        <w:rPr>
          <w:rFonts w:ascii="Calibri" w:hAnsi="Calibri" w:cs="Calibri"/>
          <w:kern w:val="0"/>
        </w:rPr>
      </w:pPr>
      <w:r>
        <w:rPr>
          <w:rFonts w:ascii="Calibri" w:hAnsi="Calibri" w:cs="Calibri" w:hint="eastAsia"/>
          <w:kern w:val="0"/>
        </w:rPr>
        <w:t>课程主要涵盖</w:t>
      </w:r>
      <w:r w:rsidR="0098100E" w:rsidRPr="000921C1">
        <w:rPr>
          <w:rFonts w:ascii="Calibri" w:hAnsi="Calibri" w:cs="Calibri" w:hint="eastAsia"/>
          <w:kern w:val="0"/>
        </w:rPr>
        <w:t>当代</w:t>
      </w:r>
      <w:r w:rsidR="007F7214" w:rsidRPr="000921C1">
        <w:rPr>
          <w:rFonts w:ascii="Calibri" w:hAnsi="Calibri" w:cs="Calibri" w:hint="eastAsia"/>
          <w:kern w:val="0"/>
        </w:rPr>
        <w:t>国际企业在面临市场管理问题的情况下如何运作</w:t>
      </w:r>
      <w:r>
        <w:rPr>
          <w:rFonts w:ascii="Calibri" w:hAnsi="Calibri" w:cs="Calibri" w:hint="eastAsia"/>
          <w:kern w:val="0"/>
        </w:rPr>
        <w:t>及其</w:t>
      </w:r>
      <w:r w:rsidR="007F7214" w:rsidRPr="000921C1">
        <w:rPr>
          <w:rFonts w:ascii="Calibri" w:hAnsi="Calibri" w:cs="Calibri" w:hint="eastAsia"/>
          <w:kern w:val="0"/>
        </w:rPr>
        <w:t>重要性。结合课程</w:t>
      </w:r>
      <w:r w:rsidR="0098100E" w:rsidRPr="000921C1">
        <w:rPr>
          <w:rFonts w:ascii="Calibri" w:hAnsi="Calibri" w:cs="Calibri" w:hint="eastAsia"/>
          <w:kern w:val="0"/>
        </w:rPr>
        <w:t>讲座</w:t>
      </w:r>
      <w:r>
        <w:rPr>
          <w:rFonts w:ascii="Calibri" w:hAnsi="Calibri" w:cs="Calibri" w:hint="eastAsia"/>
          <w:kern w:val="0"/>
        </w:rPr>
        <w:t>和课后</w:t>
      </w:r>
      <w:r w:rsidR="007F7214" w:rsidRPr="000921C1">
        <w:rPr>
          <w:rFonts w:ascii="Calibri" w:hAnsi="Calibri" w:cs="Calibri" w:hint="eastAsia"/>
          <w:kern w:val="0"/>
        </w:rPr>
        <w:t>作业，学生将模拟解决国际营销中所面临的实际问题，学习应</w:t>
      </w:r>
      <w:r>
        <w:rPr>
          <w:rFonts w:ascii="Calibri" w:hAnsi="Calibri" w:cs="Calibri" w:hint="eastAsia"/>
          <w:kern w:val="0"/>
        </w:rPr>
        <w:t>用处理国际营销问题和风险的研究工具。课程包含国际营销的诸多细节</w:t>
      </w:r>
      <w:r w:rsidR="007F7214" w:rsidRPr="000921C1">
        <w:rPr>
          <w:rFonts w:ascii="Calibri" w:hAnsi="Calibri" w:cs="Calibri" w:hint="eastAsia"/>
          <w:kern w:val="0"/>
        </w:rPr>
        <w:t>过程，</w:t>
      </w:r>
      <w:r>
        <w:rPr>
          <w:rFonts w:ascii="Calibri" w:hAnsi="Calibri" w:cs="Calibri" w:hint="eastAsia"/>
          <w:kern w:val="0"/>
        </w:rPr>
        <w:t>将</w:t>
      </w:r>
      <w:r w:rsidR="007F7214" w:rsidRPr="000921C1">
        <w:rPr>
          <w:rFonts w:ascii="Calibri" w:hAnsi="Calibri" w:cs="Calibri" w:hint="eastAsia"/>
          <w:kern w:val="0"/>
        </w:rPr>
        <w:t>向同学们提供亲自实践的机会，</w:t>
      </w:r>
      <w:r w:rsidR="00820615" w:rsidRPr="000921C1">
        <w:rPr>
          <w:rFonts w:ascii="Calibri" w:hAnsi="Calibri" w:cs="Calibri" w:hint="eastAsia"/>
          <w:kern w:val="0"/>
        </w:rPr>
        <w:t>将知识应用到实践当中以达到预期目标。</w:t>
      </w:r>
    </w:p>
    <w:p w:rsidR="009D7E8D" w:rsidRPr="000921C1" w:rsidRDefault="009D7E8D" w:rsidP="009D7E8D">
      <w:pPr>
        <w:widowControl/>
        <w:autoSpaceDE w:val="0"/>
        <w:autoSpaceDN w:val="0"/>
        <w:adjustRightInd w:val="0"/>
        <w:spacing w:after="240"/>
        <w:jc w:val="left"/>
        <w:rPr>
          <w:rFonts w:ascii="Calibri" w:hAnsi="Calibri" w:cs="Calibri"/>
          <w:kern w:val="0"/>
        </w:rPr>
      </w:pPr>
    </w:p>
    <w:p w:rsidR="00820615" w:rsidRPr="000921C1" w:rsidRDefault="00820615" w:rsidP="009D7E8D">
      <w:pPr>
        <w:widowControl/>
        <w:autoSpaceDE w:val="0"/>
        <w:autoSpaceDN w:val="0"/>
        <w:adjustRightInd w:val="0"/>
        <w:spacing w:after="240"/>
        <w:jc w:val="left"/>
        <w:rPr>
          <w:rFonts w:ascii="Times" w:hAnsi="Times" w:cs="Times"/>
          <w:kern w:val="0"/>
        </w:rPr>
      </w:pPr>
      <w:r w:rsidRPr="000921C1">
        <w:rPr>
          <w:rFonts w:ascii="Times" w:hAnsi="Times" w:cs="Times" w:hint="eastAsia"/>
          <w:kern w:val="0"/>
        </w:rPr>
        <w:t xml:space="preserve">B </w:t>
      </w:r>
      <w:r w:rsidRPr="000921C1">
        <w:rPr>
          <w:rFonts w:ascii="Times" w:hAnsi="Times" w:cs="Times" w:hint="eastAsia"/>
          <w:kern w:val="0"/>
        </w:rPr>
        <w:t>市场营销、经营管理和组织行为课程介绍</w:t>
      </w:r>
    </w:p>
    <w:p w:rsidR="00820615" w:rsidRPr="000921C1" w:rsidRDefault="00820615" w:rsidP="009D7E8D">
      <w:pPr>
        <w:widowControl/>
        <w:autoSpaceDE w:val="0"/>
        <w:autoSpaceDN w:val="0"/>
        <w:adjustRightInd w:val="0"/>
        <w:spacing w:after="240"/>
        <w:jc w:val="left"/>
        <w:rPr>
          <w:rFonts w:ascii="Times" w:hAnsi="Times" w:cs="Times"/>
          <w:kern w:val="0"/>
        </w:rPr>
      </w:pPr>
      <w:r w:rsidRPr="000921C1">
        <w:rPr>
          <w:rFonts w:ascii="Times" w:hAnsi="Times" w:cs="Times" w:hint="eastAsia"/>
          <w:kern w:val="0"/>
        </w:rPr>
        <w:t>市场营销</w:t>
      </w:r>
    </w:p>
    <w:p w:rsidR="00820615" w:rsidRPr="000921C1" w:rsidRDefault="00820615" w:rsidP="009D7E8D">
      <w:pPr>
        <w:widowControl/>
        <w:autoSpaceDE w:val="0"/>
        <w:autoSpaceDN w:val="0"/>
        <w:adjustRightInd w:val="0"/>
        <w:spacing w:after="240"/>
        <w:jc w:val="left"/>
        <w:rPr>
          <w:rFonts w:ascii="Times" w:hAnsi="Times" w:cs="Times"/>
          <w:kern w:val="0"/>
        </w:rPr>
      </w:pPr>
      <w:r w:rsidRPr="000921C1">
        <w:rPr>
          <w:rFonts w:ascii="Times" w:hAnsi="Times" w:cs="Times" w:hint="eastAsia"/>
          <w:kern w:val="0"/>
        </w:rPr>
        <w:t>该课程旨在为学生提供</w:t>
      </w:r>
      <w:r w:rsidR="00C60662" w:rsidRPr="000921C1">
        <w:rPr>
          <w:rFonts w:ascii="Times" w:hAnsi="Times" w:cs="Times" w:hint="eastAsia"/>
          <w:kern w:val="0"/>
        </w:rPr>
        <w:t>市场营销的概论介绍，以及影响国</w:t>
      </w:r>
      <w:r w:rsidR="00C46B2B">
        <w:rPr>
          <w:rFonts w:ascii="Times" w:hAnsi="Times" w:cs="Times" w:hint="eastAsia"/>
          <w:kern w:val="0"/>
        </w:rPr>
        <w:t>内外商品和服务营销的相关因素。市场营销涵盖的范围远不止买卖商品和</w:t>
      </w:r>
      <w:r w:rsidR="00C60662" w:rsidRPr="000921C1">
        <w:rPr>
          <w:rFonts w:ascii="Times" w:hAnsi="Times" w:cs="Times" w:hint="eastAsia"/>
          <w:kern w:val="0"/>
        </w:rPr>
        <w:t>广告推</w:t>
      </w:r>
      <w:r w:rsidR="00C46B2B">
        <w:rPr>
          <w:rFonts w:ascii="Times" w:hAnsi="Times" w:cs="Times" w:hint="eastAsia"/>
          <w:kern w:val="0"/>
        </w:rPr>
        <w:t>广，而是涉及到生活中的方方面面。该课程将讲解市场营销的重要性，帮助学生掌握基础知识，获得</w:t>
      </w:r>
      <w:r w:rsidR="00C60662" w:rsidRPr="000921C1">
        <w:rPr>
          <w:rFonts w:ascii="Times" w:hAnsi="Times" w:cs="Times" w:hint="eastAsia"/>
          <w:kern w:val="0"/>
        </w:rPr>
        <w:t>实用技能。</w:t>
      </w:r>
    </w:p>
    <w:p w:rsidR="009D7E8D" w:rsidRPr="000921C1" w:rsidRDefault="00C60662" w:rsidP="009D7E8D">
      <w:pPr>
        <w:widowControl/>
        <w:autoSpaceDE w:val="0"/>
        <w:autoSpaceDN w:val="0"/>
        <w:adjustRightInd w:val="0"/>
        <w:spacing w:after="240"/>
        <w:jc w:val="left"/>
        <w:rPr>
          <w:rFonts w:ascii="Times" w:hAnsi="Times" w:cs="Times"/>
          <w:kern w:val="0"/>
        </w:rPr>
      </w:pPr>
      <w:r w:rsidRPr="000921C1">
        <w:rPr>
          <w:rFonts w:ascii="Times" w:hAnsi="Times" w:cs="Times" w:hint="eastAsia"/>
          <w:kern w:val="0"/>
        </w:rPr>
        <w:t>经营管理和组织行为</w:t>
      </w:r>
    </w:p>
    <w:p w:rsidR="00C60662" w:rsidRPr="000921C1" w:rsidRDefault="00EA4BCB" w:rsidP="009D7E8D">
      <w:pPr>
        <w:widowControl/>
        <w:autoSpaceDE w:val="0"/>
        <w:autoSpaceDN w:val="0"/>
        <w:adjustRightInd w:val="0"/>
        <w:spacing w:after="240"/>
        <w:jc w:val="left"/>
        <w:rPr>
          <w:rFonts w:ascii="Times" w:hAnsi="Times" w:cs="Times"/>
          <w:kern w:val="0"/>
        </w:rPr>
      </w:pPr>
      <w:r w:rsidRPr="000921C1">
        <w:rPr>
          <w:rFonts w:ascii="Times" w:hAnsi="Times" w:cs="Times" w:hint="eastAsia"/>
          <w:kern w:val="0"/>
        </w:rPr>
        <w:t>本课程的主要目标是介绍组</w:t>
      </w:r>
      <w:r w:rsidR="000A69F2" w:rsidRPr="000921C1">
        <w:rPr>
          <w:rFonts w:ascii="Times" w:hAnsi="Times" w:cs="Times" w:hint="eastAsia"/>
          <w:kern w:val="0"/>
        </w:rPr>
        <w:t>织结构和</w:t>
      </w:r>
      <w:r w:rsidR="00AC7610" w:rsidRPr="000921C1">
        <w:rPr>
          <w:rFonts w:ascii="Times" w:hAnsi="Times" w:cs="Times" w:hint="eastAsia"/>
          <w:kern w:val="0"/>
        </w:rPr>
        <w:t>个人行为对组</w:t>
      </w:r>
      <w:r w:rsidR="000A69F2" w:rsidRPr="000921C1">
        <w:rPr>
          <w:rFonts w:ascii="Times" w:hAnsi="Times" w:cs="Times" w:hint="eastAsia"/>
          <w:kern w:val="0"/>
        </w:rPr>
        <w:t>织有效性的影响，同时向学生展示如何有效参与到组织中</w:t>
      </w:r>
      <w:r w:rsidR="00AC7610" w:rsidRPr="000921C1">
        <w:rPr>
          <w:rFonts w:ascii="Times" w:hAnsi="Times" w:cs="Times" w:hint="eastAsia"/>
          <w:kern w:val="0"/>
        </w:rPr>
        <w:t>，</w:t>
      </w:r>
      <w:r w:rsidR="000A69F2" w:rsidRPr="000921C1">
        <w:rPr>
          <w:rFonts w:ascii="Times" w:hAnsi="Times" w:cs="Times" w:hint="eastAsia"/>
          <w:kern w:val="0"/>
        </w:rPr>
        <w:t>发挥领导和管理作用。课程将锻炼同学们的团队合作能力、领导力，同时提升个人对组织的影响</w:t>
      </w:r>
      <w:r w:rsidR="00C46B2B">
        <w:rPr>
          <w:rFonts w:ascii="Times" w:hAnsi="Times" w:cs="Times" w:hint="eastAsia"/>
          <w:kern w:val="0"/>
        </w:rPr>
        <w:t>力</w:t>
      </w:r>
      <w:r w:rsidR="000A69F2" w:rsidRPr="000921C1">
        <w:rPr>
          <w:rFonts w:ascii="Times" w:hAnsi="Times" w:cs="Times" w:hint="eastAsia"/>
          <w:kern w:val="0"/>
        </w:rPr>
        <w:t>，帮助学生</w:t>
      </w:r>
      <w:r w:rsidR="00AC7610" w:rsidRPr="000921C1">
        <w:rPr>
          <w:rFonts w:ascii="Times" w:hAnsi="Times" w:cs="Times" w:hint="eastAsia"/>
          <w:kern w:val="0"/>
        </w:rPr>
        <w:t>为自己和组织的成功作出贡献。</w:t>
      </w:r>
    </w:p>
    <w:p w:rsidR="00C46B2B" w:rsidRDefault="00C46B2B" w:rsidP="009D7E8D">
      <w:pPr>
        <w:widowControl/>
        <w:autoSpaceDE w:val="0"/>
        <w:autoSpaceDN w:val="0"/>
        <w:adjustRightInd w:val="0"/>
        <w:spacing w:after="240"/>
        <w:jc w:val="left"/>
        <w:rPr>
          <w:rFonts w:ascii="Calibri" w:hAnsi="Calibri" w:cs="Calibri"/>
          <w:b/>
          <w:bCs/>
          <w:color w:val="193C66"/>
          <w:kern w:val="0"/>
        </w:rPr>
      </w:pPr>
    </w:p>
    <w:p w:rsidR="000A69F2" w:rsidRPr="000921C1" w:rsidRDefault="000A69F2" w:rsidP="009D7E8D">
      <w:pPr>
        <w:widowControl/>
        <w:autoSpaceDE w:val="0"/>
        <w:autoSpaceDN w:val="0"/>
        <w:adjustRightInd w:val="0"/>
        <w:spacing w:after="240"/>
        <w:jc w:val="left"/>
        <w:rPr>
          <w:rFonts w:ascii="Calibri" w:hAnsi="Calibri" w:cs="Calibri"/>
          <w:color w:val="1D1D1D"/>
          <w:kern w:val="0"/>
        </w:rPr>
      </w:pPr>
      <w:r w:rsidRPr="000921C1">
        <w:rPr>
          <w:rFonts w:ascii="Calibri" w:hAnsi="Calibri" w:cs="Calibri" w:hint="eastAsia"/>
          <w:color w:val="1D1D1D"/>
          <w:kern w:val="0"/>
        </w:rPr>
        <w:t xml:space="preserve">C </w:t>
      </w:r>
      <w:r w:rsidRPr="000921C1">
        <w:rPr>
          <w:rFonts w:ascii="Calibri" w:hAnsi="Calibri" w:cs="Calibri" w:hint="eastAsia"/>
          <w:color w:val="1D1D1D"/>
          <w:kern w:val="0"/>
        </w:rPr>
        <w:t>战略管理和新</w:t>
      </w:r>
      <w:r w:rsidR="00BB5EE8" w:rsidRPr="000921C1">
        <w:rPr>
          <w:rFonts w:ascii="Calibri" w:hAnsi="Calibri" w:cs="Calibri" w:hint="eastAsia"/>
          <w:color w:val="1D1D1D"/>
          <w:kern w:val="0"/>
        </w:rPr>
        <w:t>兴</w:t>
      </w:r>
      <w:r w:rsidRPr="000921C1">
        <w:rPr>
          <w:rFonts w:ascii="Calibri" w:hAnsi="Calibri" w:cs="Calibri" w:hint="eastAsia"/>
          <w:color w:val="1D1D1D"/>
          <w:kern w:val="0"/>
        </w:rPr>
        <w:t>企业的发展</w:t>
      </w:r>
    </w:p>
    <w:p w:rsidR="000A69F2" w:rsidRPr="000921C1" w:rsidRDefault="000A69F2" w:rsidP="009D7E8D">
      <w:pPr>
        <w:widowControl/>
        <w:autoSpaceDE w:val="0"/>
        <w:autoSpaceDN w:val="0"/>
        <w:adjustRightInd w:val="0"/>
        <w:spacing w:after="240"/>
        <w:jc w:val="left"/>
        <w:rPr>
          <w:rFonts w:ascii="Calibri" w:hAnsi="Calibri" w:cs="Calibri"/>
          <w:color w:val="1D1D1D"/>
          <w:kern w:val="0"/>
        </w:rPr>
      </w:pPr>
      <w:r w:rsidRPr="000921C1">
        <w:rPr>
          <w:rFonts w:ascii="Calibri" w:hAnsi="Calibri" w:cs="Calibri" w:hint="eastAsia"/>
          <w:color w:val="1D1D1D"/>
          <w:kern w:val="0"/>
        </w:rPr>
        <w:t>战略管理</w:t>
      </w:r>
    </w:p>
    <w:p w:rsidR="000A69F2" w:rsidRPr="000921C1" w:rsidRDefault="000A69F2" w:rsidP="009D7E8D">
      <w:pPr>
        <w:widowControl/>
        <w:autoSpaceDE w:val="0"/>
        <w:autoSpaceDN w:val="0"/>
        <w:adjustRightInd w:val="0"/>
        <w:spacing w:after="240"/>
        <w:jc w:val="left"/>
        <w:rPr>
          <w:rFonts w:ascii="Times" w:hAnsi="Times" w:cs="Times"/>
          <w:kern w:val="0"/>
        </w:rPr>
      </w:pPr>
      <w:r w:rsidRPr="000921C1">
        <w:rPr>
          <w:rFonts w:ascii="Times" w:hAnsi="Times" w:cs="Times" w:hint="eastAsia"/>
          <w:kern w:val="0"/>
        </w:rPr>
        <w:t>本课程采用案例分析</w:t>
      </w:r>
      <w:r w:rsidR="00BB5EE8" w:rsidRPr="000921C1">
        <w:rPr>
          <w:rFonts w:ascii="Times" w:hAnsi="Times" w:cs="Times" w:hint="eastAsia"/>
          <w:kern w:val="0"/>
        </w:rPr>
        <w:t>的教学方法，分析私营企业、单一企业、</w:t>
      </w:r>
      <w:r w:rsidRPr="000921C1">
        <w:rPr>
          <w:rFonts w:ascii="Times" w:hAnsi="Times" w:cs="Times" w:hint="eastAsia"/>
          <w:kern w:val="0"/>
        </w:rPr>
        <w:t>多业务企业的战略管理概念和流程。通过引入</w:t>
      </w:r>
      <w:r w:rsidR="00BB5EE8" w:rsidRPr="000921C1">
        <w:rPr>
          <w:rFonts w:ascii="Times" w:hAnsi="Times" w:cs="Times" w:hint="eastAsia"/>
          <w:kern w:val="0"/>
        </w:rPr>
        <w:t>知识</w:t>
      </w:r>
      <w:r w:rsidR="00C46B2B">
        <w:rPr>
          <w:rFonts w:ascii="Times" w:hAnsi="Times" w:cs="Times" w:hint="eastAsia"/>
          <w:kern w:val="0"/>
        </w:rPr>
        <w:t>框架</w:t>
      </w:r>
      <w:r w:rsidR="00BB5EE8" w:rsidRPr="000921C1">
        <w:rPr>
          <w:rFonts w:ascii="Times" w:hAnsi="Times" w:cs="Times" w:hint="eastAsia"/>
          <w:kern w:val="0"/>
        </w:rPr>
        <w:t>了解竞争的本质，分析公司的竞争地位和战</w:t>
      </w:r>
      <w:r w:rsidR="00BB5EE8" w:rsidRPr="000921C1">
        <w:rPr>
          <w:rFonts w:ascii="Times" w:hAnsi="Times" w:cs="Times" w:hint="eastAsia"/>
          <w:kern w:val="0"/>
        </w:rPr>
        <w:lastRenderedPageBreak/>
        <w:t>略选择，从而培养学生分析和发展业务的能力。学生们将</w:t>
      </w:r>
      <w:r w:rsidRPr="000921C1">
        <w:rPr>
          <w:rFonts w:ascii="Times" w:hAnsi="Times" w:cs="Times" w:hint="eastAsia"/>
          <w:kern w:val="0"/>
        </w:rPr>
        <w:t>学习</w:t>
      </w:r>
      <w:r w:rsidR="00BB5EE8" w:rsidRPr="000921C1">
        <w:rPr>
          <w:rFonts w:ascii="Times" w:hAnsi="Times" w:cs="Times" w:hint="eastAsia"/>
          <w:kern w:val="0"/>
        </w:rPr>
        <w:t>到分析行业结构、内部能力和竞争互动的框架知识，以及如何使用这些知识判断企业的竞争地位，并做出</w:t>
      </w:r>
      <w:r w:rsidRPr="000921C1">
        <w:rPr>
          <w:rFonts w:ascii="Times" w:hAnsi="Times" w:cs="Times" w:hint="eastAsia"/>
          <w:kern w:val="0"/>
        </w:rPr>
        <w:t>战略选择。</w:t>
      </w:r>
    </w:p>
    <w:p w:rsidR="009D7E8D" w:rsidRPr="000921C1" w:rsidRDefault="00BB5EE8" w:rsidP="009D7E8D">
      <w:pPr>
        <w:widowControl/>
        <w:autoSpaceDE w:val="0"/>
        <w:autoSpaceDN w:val="0"/>
        <w:adjustRightInd w:val="0"/>
        <w:spacing w:after="240"/>
        <w:jc w:val="left"/>
        <w:rPr>
          <w:rFonts w:ascii="Times" w:hAnsi="Times" w:cs="Times"/>
          <w:kern w:val="0"/>
        </w:rPr>
      </w:pPr>
      <w:r w:rsidRPr="000921C1">
        <w:rPr>
          <w:rFonts w:ascii="Times" w:hAnsi="Times" w:cs="Times" w:hint="eastAsia"/>
          <w:kern w:val="0"/>
        </w:rPr>
        <w:t>新兴企业的发展</w:t>
      </w:r>
    </w:p>
    <w:p w:rsidR="00BB5EE8" w:rsidRPr="000921C1" w:rsidRDefault="00C46B2B" w:rsidP="009D7E8D">
      <w:pPr>
        <w:widowControl/>
        <w:autoSpaceDE w:val="0"/>
        <w:autoSpaceDN w:val="0"/>
        <w:adjustRightInd w:val="0"/>
        <w:spacing w:after="240"/>
        <w:jc w:val="left"/>
        <w:rPr>
          <w:rFonts w:ascii="Times" w:hAnsi="Times" w:cs="Times"/>
          <w:kern w:val="0"/>
        </w:rPr>
      </w:pPr>
      <w:r>
        <w:rPr>
          <w:rFonts w:ascii="Times" w:hAnsi="Times" w:cs="Times" w:hint="eastAsia"/>
          <w:kern w:val="0"/>
        </w:rPr>
        <w:t>这是一门创业领域的入门课程，将为学生提供创业投资过程中的相关知识，分析要</w:t>
      </w:r>
      <w:r w:rsidR="00BB5EE8" w:rsidRPr="000921C1">
        <w:rPr>
          <w:rFonts w:ascii="Times" w:hAnsi="Times" w:cs="Times" w:hint="eastAsia"/>
          <w:kern w:val="0"/>
        </w:rPr>
        <w:t>成为企业家将面临的挑战，包括制定创新型产品或服务的商业模式、如何获取资源、如何制定融资战略等。</w:t>
      </w:r>
    </w:p>
    <w:p w:rsidR="00C46B2B" w:rsidRPr="00630DBE" w:rsidRDefault="00C46B2B" w:rsidP="009D7E8D">
      <w:pPr>
        <w:widowControl/>
        <w:autoSpaceDE w:val="0"/>
        <w:autoSpaceDN w:val="0"/>
        <w:adjustRightInd w:val="0"/>
        <w:spacing w:after="240"/>
        <w:jc w:val="left"/>
      </w:pPr>
    </w:p>
    <w:p w:rsidR="005E03AD" w:rsidRPr="00630DBE" w:rsidRDefault="00C46B2B" w:rsidP="009D7E8D">
      <w:pPr>
        <w:widowControl/>
        <w:autoSpaceDE w:val="0"/>
        <w:autoSpaceDN w:val="0"/>
        <w:adjustRightInd w:val="0"/>
        <w:spacing w:after="240"/>
        <w:jc w:val="left"/>
        <w:rPr>
          <w:rFonts w:ascii="Times" w:hAnsi="Times" w:cs="Times"/>
          <w:kern w:val="0"/>
        </w:rPr>
      </w:pPr>
      <w:r w:rsidRPr="00630DBE">
        <w:rPr>
          <w:rFonts w:ascii="Calibri" w:hAnsi="Calibri" w:cs="Calibri" w:hint="eastAsia"/>
          <w:b/>
          <w:bCs/>
          <w:kern w:val="0"/>
        </w:rPr>
        <w:t xml:space="preserve">D </w:t>
      </w:r>
      <w:r w:rsidR="005E03AD" w:rsidRPr="00630DBE">
        <w:rPr>
          <w:rFonts w:ascii="Calibri" w:hAnsi="Calibri" w:cs="Calibri" w:hint="eastAsia"/>
          <w:b/>
          <w:bCs/>
          <w:kern w:val="0"/>
        </w:rPr>
        <w:t>商业分析学和供应链管理</w:t>
      </w:r>
    </w:p>
    <w:p w:rsidR="005E03AD" w:rsidRPr="000921C1" w:rsidRDefault="005E03AD" w:rsidP="009D7E8D">
      <w:pPr>
        <w:widowControl/>
        <w:autoSpaceDE w:val="0"/>
        <w:autoSpaceDN w:val="0"/>
        <w:adjustRightInd w:val="0"/>
        <w:spacing w:after="240"/>
        <w:jc w:val="left"/>
        <w:rPr>
          <w:rFonts w:ascii="Calibri" w:hAnsi="Calibri" w:cs="Calibri"/>
          <w:kern w:val="0"/>
        </w:rPr>
      </w:pPr>
      <w:r w:rsidRPr="000921C1">
        <w:rPr>
          <w:rFonts w:ascii="Calibri" w:hAnsi="Calibri" w:cs="Calibri" w:hint="eastAsia"/>
          <w:kern w:val="0"/>
        </w:rPr>
        <w:t>运营与供应链战略</w:t>
      </w:r>
    </w:p>
    <w:p w:rsidR="005E03AD" w:rsidRPr="000921C1" w:rsidRDefault="005E03AD" w:rsidP="009D7E8D">
      <w:pPr>
        <w:widowControl/>
        <w:autoSpaceDE w:val="0"/>
        <w:autoSpaceDN w:val="0"/>
        <w:adjustRightInd w:val="0"/>
        <w:spacing w:after="240"/>
        <w:jc w:val="left"/>
        <w:rPr>
          <w:rFonts w:ascii="Times" w:hAnsi="Times" w:cs="Times"/>
          <w:kern w:val="0"/>
        </w:rPr>
      </w:pPr>
      <w:r w:rsidRPr="000921C1">
        <w:rPr>
          <w:rFonts w:ascii="Times" w:hAnsi="Times" w:cs="Times" w:hint="eastAsia"/>
          <w:kern w:val="0"/>
        </w:rPr>
        <w:t>运营是任何组织的基本功能之一。运营和供应链管理人员主要负责组织战略的执行。在本课程中，学生将学习到优质运营的原则和供应链管理的基本思想，了解一个组织的战略和运作以及两者之间的关系。此外，学生还能掌握决策对营销、财务和人</w:t>
      </w:r>
      <w:r w:rsidR="00D91AFE">
        <w:rPr>
          <w:rFonts w:ascii="Times" w:hAnsi="Times" w:cs="Times" w:hint="eastAsia"/>
          <w:kern w:val="0"/>
        </w:rPr>
        <w:t>力资源等其他业务的影响，从而提高管理的洞察力和直觉</w:t>
      </w:r>
      <w:r w:rsidRPr="000921C1">
        <w:rPr>
          <w:rFonts w:ascii="Times" w:hAnsi="Times" w:cs="Times" w:hint="eastAsia"/>
          <w:kern w:val="0"/>
        </w:rPr>
        <w:t>。该课程将提供前往</w:t>
      </w:r>
      <w:r w:rsidRPr="000921C1">
        <w:rPr>
          <w:rFonts w:ascii="Calibri" w:hAnsi="Calibri" w:cs="Calibri"/>
          <w:kern w:val="0"/>
        </w:rPr>
        <w:t>Zara</w:t>
      </w:r>
      <w:r w:rsidR="00D91AFE">
        <w:rPr>
          <w:rFonts w:ascii="Times" w:hAnsi="Times" w:cs="Times" w:hint="eastAsia"/>
          <w:kern w:val="0"/>
        </w:rPr>
        <w:t>、支付宝、腾讯、沃尔玛、通用电气和</w:t>
      </w:r>
      <w:r w:rsidRPr="000921C1">
        <w:rPr>
          <w:rFonts w:ascii="Times" w:hAnsi="Times" w:cs="Times" w:hint="eastAsia"/>
          <w:kern w:val="0"/>
        </w:rPr>
        <w:t>丰田等多家公司的实践机会。</w:t>
      </w:r>
    </w:p>
    <w:p w:rsidR="005E03AD" w:rsidRPr="000921C1" w:rsidRDefault="005E03AD">
      <w:r w:rsidRPr="000921C1">
        <w:rPr>
          <w:rFonts w:hint="eastAsia"/>
        </w:rPr>
        <w:t>商业分析</w:t>
      </w:r>
    </w:p>
    <w:p w:rsidR="00DB5632" w:rsidRPr="000921C1" w:rsidRDefault="005E03AD">
      <w:r w:rsidRPr="000921C1">
        <w:rPr>
          <w:rFonts w:hint="eastAsia"/>
        </w:rPr>
        <w:t>本课程涵盖的主题包括：描述性统计、数据可视化、描述性数据挖掘（聚类分析）、线性回归、预测性数据挖掘（分类</w:t>
      </w:r>
      <w:r w:rsidR="00D91AFE">
        <w:rPr>
          <w:rFonts w:hint="eastAsia"/>
        </w:rPr>
        <w:t>树）、电子表格模型和线性优化等商业专业人士必须熟悉的内容，</w:t>
      </w:r>
      <w:r w:rsidRPr="000921C1">
        <w:rPr>
          <w:rFonts w:hint="eastAsia"/>
        </w:rPr>
        <w:t>旨在提供以上方面的的基本知识，使学生具备商业分析的素养。学生需携带装有</w:t>
      </w:r>
      <w:r w:rsidRPr="000921C1">
        <w:rPr>
          <w:rFonts w:hint="eastAsia"/>
        </w:rPr>
        <w:t>Excel</w:t>
      </w:r>
      <w:r w:rsidRPr="000921C1">
        <w:rPr>
          <w:rFonts w:hint="eastAsia"/>
        </w:rPr>
        <w:t>程序的笔记本电脑。</w:t>
      </w:r>
    </w:p>
    <w:p w:rsidR="00DB5632" w:rsidRPr="000921C1" w:rsidRDefault="00DB5632" w:rsidP="00DB5632"/>
    <w:p w:rsidR="00DB5632" w:rsidRPr="000921C1" w:rsidRDefault="00DB5632" w:rsidP="00DB5632"/>
    <w:p w:rsidR="00DB5632" w:rsidRDefault="00DB5632" w:rsidP="00DB5632"/>
    <w:p w:rsidR="00A06458" w:rsidRPr="000921C1" w:rsidRDefault="00A06458" w:rsidP="00DB5632"/>
    <w:p w:rsidR="009D7E8D" w:rsidRDefault="00DB5632" w:rsidP="00D91AFE">
      <w:pPr>
        <w:pStyle w:val="a3"/>
        <w:numPr>
          <w:ilvl w:val="0"/>
          <w:numId w:val="2"/>
        </w:numPr>
        <w:ind w:firstLineChars="0"/>
      </w:pPr>
      <w:r w:rsidRPr="000921C1">
        <w:rPr>
          <w:rFonts w:hint="eastAsia"/>
        </w:rPr>
        <w:t>应用科学方向</w:t>
      </w:r>
    </w:p>
    <w:p w:rsidR="00D91AFE" w:rsidRPr="000921C1" w:rsidRDefault="00D91AFE" w:rsidP="00D91AFE"/>
    <w:p w:rsidR="000921C1" w:rsidRPr="000921C1" w:rsidRDefault="000921C1" w:rsidP="000921C1">
      <w:pPr>
        <w:pStyle w:val="a3"/>
        <w:widowControl/>
        <w:numPr>
          <w:ilvl w:val="0"/>
          <w:numId w:val="1"/>
        </w:numPr>
        <w:autoSpaceDE w:val="0"/>
        <w:autoSpaceDN w:val="0"/>
        <w:adjustRightInd w:val="0"/>
        <w:spacing w:after="240"/>
        <w:ind w:firstLineChars="0"/>
        <w:jc w:val="left"/>
        <w:rPr>
          <w:rFonts w:ascii="Calibri" w:hAnsi="Calibri" w:cs="Calibri"/>
          <w:color w:val="01154D"/>
          <w:kern w:val="0"/>
        </w:rPr>
      </w:pPr>
      <w:r w:rsidRPr="000921C1">
        <w:rPr>
          <w:rFonts w:ascii="Calibri" w:hAnsi="Calibri" w:cs="Calibri" w:hint="eastAsia"/>
          <w:color w:val="01154D"/>
          <w:kern w:val="0"/>
        </w:rPr>
        <w:t>化学工程</w:t>
      </w:r>
    </w:p>
    <w:p w:rsidR="000921C1" w:rsidRPr="000921C1" w:rsidRDefault="000921C1" w:rsidP="000921C1">
      <w:pPr>
        <w:widowControl/>
        <w:autoSpaceDE w:val="0"/>
        <w:autoSpaceDN w:val="0"/>
        <w:adjustRightInd w:val="0"/>
        <w:spacing w:after="240"/>
        <w:jc w:val="left"/>
        <w:rPr>
          <w:rFonts w:ascii="Times" w:hAnsi="Times" w:cs="Times"/>
          <w:kern w:val="0"/>
        </w:rPr>
      </w:pPr>
      <w:r>
        <w:rPr>
          <w:rFonts w:ascii="Times" w:hAnsi="Times" w:cs="Times" w:hint="eastAsia"/>
          <w:kern w:val="0"/>
        </w:rPr>
        <w:t xml:space="preserve">A </w:t>
      </w:r>
      <w:r>
        <w:rPr>
          <w:rFonts w:ascii="Times" w:hAnsi="Times" w:cs="Times" w:hint="eastAsia"/>
          <w:kern w:val="0"/>
        </w:rPr>
        <w:t>化学与生物工程课程介绍</w:t>
      </w:r>
    </w:p>
    <w:p w:rsidR="000921C1" w:rsidRPr="000921C1" w:rsidRDefault="000921C1" w:rsidP="000921C1">
      <w:pPr>
        <w:widowControl/>
        <w:autoSpaceDE w:val="0"/>
        <w:autoSpaceDN w:val="0"/>
        <w:adjustRightInd w:val="0"/>
        <w:spacing w:after="240"/>
        <w:jc w:val="left"/>
        <w:rPr>
          <w:rFonts w:ascii="Times" w:hAnsi="Times" w:cs="Times"/>
          <w:kern w:val="0"/>
        </w:rPr>
      </w:pPr>
      <w:r>
        <w:rPr>
          <w:rFonts w:ascii="Times" w:hAnsi="Times" w:cs="Times" w:hint="eastAsia"/>
          <w:kern w:val="0"/>
        </w:rPr>
        <w:t>利用化学：物质、</w:t>
      </w:r>
      <w:r w:rsidRPr="000921C1">
        <w:rPr>
          <w:rFonts w:ascii="Times" w:hAnsi="Times" w:cs="Times" w:hint="eastAsia"/>
          <w:kern w:val="0"/>
        </w:rPr>
        <w:t>能量和化学工程导论</w:t>
      </w:r>
    </w:p>
    <w:p w:rsidR="000921C1" w:rsidRPr="000921C1" w:rsidRDefault="00D91AFE" w:rsidP="000921C1">
      <w:pPr>
        <w:widowControl/>
        <w:autoSpaceDE w:val="0"/>
        <w:autoSpaceDN w:val="0"/>
        <w:adjustRightInd w:val="0"/>
        <w:spacing w:after="240"/>
        <w:jc w:val="left"/>
        <w:rPr>
          <w:rFonts w:ascii="Times" w:hAnsi="Times" w:cs="Times"/>
          <w:kern w:val="0"/>
        </w:rPr>
      </w:pPr>
      <w:r>
        <w:rPr>
          <w:rFonts w:ascii="Times" w:hAnsi="Times" w:cs="Times" w:hint="eastAsia"/>
          <w:kern w:val="0"/>
        </w:rPr>
        <w:t>物质和能量是我们宇宙的基石。化学工程师对其进行重新组织</w:t>
      </w:r>
      <w:r w:rsidR="000921C1" w:rsidRPr="000921C1">
        <w:rPr>
          <w:rFonts w:ascii="Times" w:hAnsi="Times" w:cs="Times" w:hint="eastAsia"/>
          <w:kern w:val="0"/>
        </w:rPr>
        <w:t>来生产新的</w:t>
      </w:r>
      <w:r>
        <w:rPr>
          <w:rFonts w:ascii="Times" w:hAnsi="Times" w:cs="Times" w:hint="eastAsia"/>
          <w:kern w:val="0"/>
        </w:rPr>
        <w:t>材料</w:t>
      </w:r>
      <w:r w:rsidR="0025457B">
        <w:rPr>
          <w:rFonts w:ascii="Times" w:hAnsi="Times" w:cs="Times" w:hint="eastAsia"/>
          <w:kern w:val="0"/>
        </w:rPr>
        <w:t>以用于我们的日常生活，包括药品、燃料、塑料、合金等。</w:t>
      </w:r>
      <w:r w:rsidR="000A785F">
        <w:rPr>
          <w:rFonts w:ascii="Times" w:hAnsi="Times" w:cs="Times" w:hint="eastAsia"/>
          <w:kern w:val="0"/>
        </w:rPr>
        <w:t>本课程首先</w:t>
      </w:r>
      <w:r w:rsidR="000921C1" w:rsidRPr="000921C1">
        <w:rPr>
          <w:rFonts w:ascii="Times" w:hAnsi="Times" w:cs="Times" w:hint="eastAsia"/>
          <w:kern w:val="0"/>
        </w:rPr>
        <w:t>介绍化学工程</w:t>
      </w:r>
      <w:r w:rsidR="000A785F">
        <w:rPr>
          <w:rFonts w:ascii="Times" w:hAnsi="Times" w:cs="Times" w:hint="eastAsia"/>
          <w:kern w:val="0"/>
        </w:rPr>
        <w:t>这一学科概况，涉及</w:t>
      </w:r>
      <w:r w:rsidR="000921C1" w:rsidRPr="000921C1">
        <w:rPr>
          <w:rFonts w:ascii="Times" w:hAnsi="Times" w:cs="Times" w:hint="eastAsia"/>
          <w:kern w:val="0"/>
        </w:rPr>
        <w:t>原材料转化</w:t>
      </w:r>
      <w:r w:rsidR="000A785F">
        <w:rPr>
          <w:rFonts w:ascii="Times" w:hAnsi="Times" w:cs="Times" w:hint="eastAsia"/>
          <w:kern w:val="0"/>
        </w:rPr>
        <w:t>过程中的</w:t>
      </w:r>
      <w:r w:rsidR="000921C1" w:rsidRPr="000921C1">
        <w:rPr>
          <w:rFonts w:ascii="Times" w:hAnsi="Times" w:cs="Times" w:hint="eastAsia"/>
          <w:kern w:val="0"/>
        </w:rPr>
        <w:t>物理过程和法律</w:t>
      </w:r>
      <w:r w:rsidR="000A785F">
        <w:rPr>
          <w:rFonts w:ascii="Times" w:hAnsi="Times" w:cs="Times" w:hint="eastAsia"/>
          <w:kern w:val="0"/>
        </w:rPr>
        <w:t>规定。同时将理论运用到实际的操作和设计中，学生将有机会进入</w:t>
      </w:r>
      <w:r w:rsidR="000921C1" w:rsidRPr="000921C1">
        <w:rPr>
          <w:rFonts w:ascii="Times" w:hAnsi="Times" w:cs="Times" w:hint="eastAsia"/>
          <w:kern w:val="0"/>
        </w:rPr>
        <w:t>实</w:t>
      </w:r>
      <w:r w:rsidR="000A785F">
        <w:rPr>
          <w:rFonts w:ascii="Times" w:hAnsi="Times" w:cs="Times" w:hint="eastAsia"/>
          <w:kern w:val="0"/>
        </w:rPr>
        <w:t>验室进行实验操作、参观企业</w:t>
      </w:r>
      <w:r w:rsidR="000921C1" w:rsidRPr="000921C1">
        <w:rPr>
          <w:rFonts w:ascii="Times" w:hAnsi="Times" w:cs="Times" w:hint="eastAsia"/>
          <w:kern w:val="0"/>
        </w:rPr>
        <w:t>的工业设施</w:t>
      </w:r>
      <w:r w:rsidR="000A785F">
        <w:rPr>
          <w:rFonts w:ascii="Times" w:hAnsi="Times" w:cs="Times" w:hint="eastAsia"/>
          <w:kern w:val="0"/>
        </w:rPr>
        <w:t>，从而加深对理论的理解。该课程为入门课程，无化学工程的预修要求</w:t>
      </w:r>
      <w:r w:rsidR="000921C1" w:rsidRPr="000921C1">
        <w:rPr>
          <w:rFonts w:ascii="Times" w:hAnsi="Times" w:cs="Times" w:hint="eastAsia"/>
          <w:kern w:val="0"/>
        </w:rPr>
        <w:t>。</w:t>
      </w:r>
    </w:p>
    <w:p w:rsidR="00D91AFE" w:rsidRDefault="00D91AFE" w:rsidP="000A785F"/>
    <w:p w:rsidR="000A785F" w:rsidRDefault="000A785F" w:rsidP="000A785F">
      <w:r>
        <w:rPr>
          <w:rFonts w:hint="eastAsia"/>
        </w:rPr>
        <w:t>治理自然：生物工程概论</w:t>
      </w:r>
    </w:p>
    <w:p w:rsidR="00DB5632" w:rsidRPr="00B755B5" w:rsidRDefault="000A785F" w:rsidP="00B755B5">
      <w:r>
        <w:rPr>
          <w:rFonts w:hint="eastAsia"/>
        </w:rPr>
        <w:lastRenderedPageBreak/>
        <w:t>本课程</w:t>
      </w:r>
      <w:r w:rsidR="00B755B5">
        <w:rPr>
          <w:rFonts w:hint="eastAsia"/>
        </w:rPr>
        <w:t>将介绍生物工程，包括微生物学、细胞生物学和基因工程、生</w:t>
      </w:r>
      <w:r>
        <w:rPr>
          <w:rFonts w:hint="eastAsia"/>
        </w:rPr>
        <w:t>物燃料</w:t>
      </w:r>
      <w:r w:rsidR="00B755B5">
        <w:rPr>
          <w:rFonts w:hint="eastAsia"/>
        </w:rPr>
        <w:t>的生产的</w:t>
      </w:r>
      <w:r>
        <w:rPr>
          <w:rFonts w:hint="eastAsia"/>
        </w:rPr>
        <w:t>加工</w:t>
      </w:r>
      <w:r w:rsidR="00B755B5">
        <w:rPr>
          <w:rFonts w:hint="eastAsia"/>
        </w:rPr>
        <w:t>、</w:t>
      </w:r>
      <w:r>
        <w:rPr>
          <w:rFonts w:hint="eastAsia"/>
        </w:rPr>
        <w:t>食品和药物的生物</w:t>
      </w:r>
      <w:r w:rsidR="00B755B5">
        <w:rPr>
          <w:rFonts w:hint="eastAsia"/>
        </w:rPr>
        <w:t>性处理、</w:t>
      </w:r>
      <w:r>
        <w:rPr>
          <w:rFonts w:hint="eastAsia"/>
        </w:rPr>
        <w:t>生物材料</w:t>
      </w:r>
      <w:r w:rsidR="00B755B5">
        <w:rPr>
          <w:rFonts w:hint="eastAsia"/>
        </w:rPr>
        <w:t>以及组织工程的最新进展，同时也将讨论</w:t>
      </w:r>
      <w:r>
        <w:rPr>
          <w:rFonts w:hint="eastAsia"/>
        </w:rPr>
        <w:t>生物工程</w:t>
      </w:r>
      <w:r w:rsidR="00B755B5">
        <w:rPr>
          <w:rFonts w:hint="eastAsia"/>
        </w:rPr>
        <w:t>带来</w:t>
      </w:r>
      <w:r>
        <w:rPr>
          <w:rFonts w:hint="eastAsia"/>
        </w:rPr>
        <w:t>的伦理</w:t>
      </w:r>
      <w:r w:rsidR="00D91AFE">
        <w:rPr>
          <w:rFonts w:hint="eastAsia"/>
        </w:rPr>
        <w:t>问题。学生有机会</w:t>
      </w:r>
      <w:r w:rsidR="00B755B5">
        <w:rPr>
          <w:rFonts w:hint="eastAsia"/>
        </w:rPr>
        <w:t>参观当地的垃圾处理厂，目睹生物处理和可持续发展的工业设计。</w:t>
      </w:r>
      <w:r w:rsidR="00B755B5">
        <w:rPr>
          <w:rFonts w:ascii="Times" w:hAnsi="Times" w:cs="Times" w:hint="eastAsia"/>
          <w:kern w:val="0"/>
        </w:rPr>
        <w:t>该课程为入门课程，无</w:t>
      </w:r>
      <w:r w:rsidR="00B755B5">
        <w:rPr>
          <w:rFonts w:hint="eastAsia"/>
        </w:rPr>
        <w:t>生物化学或生物工程</w:t>
      </w:r>
      <w:r w:rsidR="00B755B5">
        <w:rPr>
          <w:rFonts w:ascii="Times" w:hAnsi="Times" w:cs="Times" w:hint="eastAsia"/>
          <w:kern w:val="0"/>
        </w:rPr>
        <w:t>的预修要求</w:t>
      </w:r>
      <w:r w:rsidR="00B755B5" w:rsidRPr="000921C1">
        <w:rPr>
          <w:rFonts w:ascii="Times" w:hAnsi="Times" w:cs="Times" w:hint="eastAsia"/>
          <w:kern w:val="0"/>
        </w:rPr>
        <w:t>。</w:t>
      </w:r>
    </w:p>
    <w:p w:rsidR="00DB5632" w:rsidRDefault="00DB5632" w:rsidP="00DB5632"/>
    <w:p w:rsidR="00B755B5" w:rsidRPr="000921C1" w:rsidRDefault="00B755B5" w:rsidP="00DB5632"/>
    <w:p w:rsidR="00D91AFE" w:rsidRDefault="00D91AFE" w:rsidP="00B755B5">
      <w:pPr>
        <w:widowControl/>
        <w:autoSpaceDE w:val="0"/>
        <w:autoSpaceDN w:val="0"/>
        <w:adjustRightInd w:val="0"/>
        <w:spacing w:after="240"/>
        <w:jc w:val="left"/>
        <w:rPr>
          <w:rFonts w:ascii="Times" w:hAnsi="Times" w:cs="Times"/>
          <w:kern w:val="0"/>
        </w:rPr>
      </w:pPr>
      <w:r>
        <w:rPr>
          <w:rFonts w:ascii="Times" w:hAnsi="Times" w:cs="Times" w:hint="eastAsia"/>
          <w:kern w:val="0"/>
        </w:rPr>
        <w:t xml:space="preserve">B </w:t>
      </w:r>
      <w:r>
        <w:rPr>
          <w:rFonts w:ascii="Times" w:hAnsi="Times" w:cs="Times" w:hint="eastAsia"/>
          <w:kern w:val="0"/>
        </w:rPr>
        <w:t>工程与酿造工艺</w:t>
      </w:r>
    </w:p>
    <w:p w:rsidR="00B755B5" w:rsidRPr="00B755B5" w:rsidRDefault="00EC616B" w:rsidP="00B755B5">
      <w:pPr>
        <w:widowControl/>
        <w:autoSpaceDE w:val="0"/>
        <w:autoSpaceDN w:val="0"/>
        <w:adjustRightInd w:val="0"/>
        <w:spacing w:after="240"/>
        <w:jc w:val="left"/>
        <w:rPr>
          <w:rFonts w:ascii="Times" w:hAnsi="Times" w:cs="Times"/>
          <w:kern w:val="0"/>
        </w:rPr>
      </w:pPr>
      <w:r>
        <w:rPr>
          <w:rFonts w:ascii="Times" w:hAnsi="Times" w:cs="Times" w:hint="eastAsia"/>
          <w:kern w:val="0"/>
        </w:rPr>
        <w:t>咖啡生产科学</w:t>
      </w:r>
      <w:r w:rsidR="00B755B5" w:rsidRPr="00B755B5">
        <w:rPr>
          <w:rFonts w:ascii="Times" w:hAnsi="Times" w:cs="Times" w:hint="eastAsia"/>
          <w:kern w:val="0"/>
        </w:rPr>
        <w:t>工程</w:t>
      </w:r>
    </w:p>
    <w:p w:rsidR="00B755B5" w:rsidRPr="000921C1" w:rsidRDefault="00B755B5" w:rsidP="00B755B5">
      <w:pPr>
        <w:widowControl/>
        <w:autoSpaceDE w:val="0"/>
        <w:autoSpaceDN w:val="0"/>
        <w:adjustRightInd w:val="0"/>
        <w:spacing w:after="240"/>
        <w:jc w:val="left"/>
        <w:rPr>
          <w:rFonts w:ascii="Times" w:hAnsi="Times" w:cs="Times"/>
          <w:kern w:val="0"/>
        </w:rPr>
      </w:pPr>
      <w:r>
        <w:rPr>
          <w:rFonts w:ascii="Times" w:hAnsi="Times" w:cs="Times" w:hint="eastAsia"/>
          <w:kern w:val="0"/>
        </w:rPr>
        <w:t>很多人每天早上都有喝咖啡的习惯，</w:t>
      </w:r>
      <w:r w:rsidR="00EC616B">
        <w:rPr>
          <w:rFonts w:ascii="Times" w:hAnsi="Times" w:cs="Times" w:hint="eastAsia"/>
          <w:kern w:val="0"/>
        </w:rPr>
        <w:t>然而在</w:t>
      </w:r>
      <w:r w:rsidRPr="00B755B5">
        <w:rPr>
          <w:rFonts w:ascii="Times" w:hAnsi="Times" w:cs="Times" w:hint="eastAsia"/>
          <w:kern w:val="0"/>
        </w:rPr>
        <w:t>化学工程师</w:t>
      </w:r>
      <w:r w:rsidR="00EC616B">
        <w:rPr>
          <w:rFonts w:ascii="Times" w:hAnsi="Times" w:cs="Times" w:hint="eastAsia"/>
          <w:kern w:val="0"/>
        </w:rPr>
        <w:t>的眼里，咖啡是一系列物理和化学变化</w:t>
      </w:r>
      <w:r w:rsidRPr="00B755B5">
        <w:rPr>
          <w:rFonts w:ascii="Times" w:hAnsi="Times" w:cs="Times" w:hint="eastAsia"/>
          <w:kern w:val="0"/>
        </w:rPr>
        <w:t>的产物</w:t>
      </w:r>
      <w:r w:rsidR="00D91AFE">
        <w:rPr>
          <w:rFonts w:ascii="Times" w:hAnsi="Times" w:cs="Times" w:hint="eastAsia"/>
          <w:kern w:val="0"/>
        </w:rPr>
        <w:t>。本课程从该</w:t>
      </w:r>
      <w:r w:rsidR="00EC616B">
        <w:rPr>
          <w:rFonts w:ascii="Times" w:hAnsi="Times" w:cs="Times" w:hint="eastAsia"/>
          <w:kern w:val="0"/>
        </w:rPr>
        <w:t>角度介绍了咖啡的生产过程，包括每个工艺步骤、咖啡豆种植过程中涉及的物理和化学现象、焙烧和渗滤过程中的物质变化、咖啡机和</w:t>
      </w:r>
      <w:r w:rsidRPr="00B755B5">
        <w:rPr>
          <w:rFonts w:ascii="Times" w:hAnsi="Times" w:cs="Times" w:hint="eastAsia"/>
          <w:kern w:val="0"/>
        </w:rPr>
        <w:t>一次性杯子的设计</w:t>
      </w:r>
      <w:r w:rsidR="00EC616B">
        <w:rPr>
          <w:rFonts w:ascii="Times" w:hAnsi="Times" w:cs="Times" w:hint="eastAsia"/>
          <w:kern w:val="0"/>
        </w:rPr>
        <w:t>等。学生将有机会进行实验操作、参观当地的咖啡烘焙机、品尝来自世界各地的美味咖啡。本课程以咖啡生产技术为基础，建议学生具备一定的微积分、</w:t>
      </w:r>
      <w:r w:rsidRPr="00B755B5">
        <w:rPr>
          <w:rFonts w:ascii="Times" w:hAnsi="Times" w:cs="Times" w:hint="eastAsia"/>
          <w:kern w:val="0"/>
        </w:rPr>
        <w:t>化学和物理知识</w:t>
      </w:r>
      <w:r w:rsidR="00EC616B">
        <w:rPr>
          <w:rFonts w:ascii="Times" w:hAnsi="Times" w:cs="Times" w:hint="eastAsia"/>
          <w:kern w:val="0"/>
        </w:rPr>
        <w:t>。</w:t>
      </w:r>
    </w:p>
    <w:p w:rsidR="00EC616B" w:rsidRPr="00EC616B" w:rsidRDefault="00EC616B" w:rsidP="00EC616B">
      <w:pPr>
        <w:widowControl/>
        <w:autoSpaceDE w:val="0"/>
        <w:autoSpaceDN w:val="0"/>
        <w:adjustRightInd w:val="0"/>
        <w:spacing w:after="240"/>
        <w:jc w:val="left"/>
        <w:rPr>
          <w:rFonts w:ascii="Calibri" w:hAnsi="Calibri" w:cs="Calibri"/>
          <w:kern w:val="0"/>
        </w:rPr>
      </w:pPr>
      <w:r>
        <w:rPr>
          <w:rFonts w:ascii="Calibri" w:hAnsi="Calibri" w:cs="Calibri" w:hint="eastAsia"/>
          <w:kern w:val="0"/>
        </w:rPr>
        <w:t>啤酒和葡萄酒生产科学与</w:t>
      </w:r>
      <w:r w:rsidRPr="00EC616B">
        <w:rPr>
          <w:rFonts w:ascii="Calibri" w:hAnsi="Calibri" w:cs="Calibri" w:hint="eastAsia"/>
          <w:kern w:val="0"/>
        </w:rPr>
        <w:t>工程</w:t>
      </w:r>
    </w:p>
    <w:p w:rsidR="00DB5632" w:rsidRPr="000921C1" w:rsidRDefault="00EC616B" w:rsidP="00EC616B">
      <w:pPr>
        <w:widowControl/>
        <w:autoSpaceDE w:val="0"/>
        <w:autoSpaceDN w:val="0"/>
        <w:adjustRightInd w:val="0"/>
        <w:spacing w:after="240"/>
        <w:jc w:val="left"/>
        <w:rPr>
          <w:rFonts w:ascii="Times" w:hAnsi="Times" w:cs="Times"/>
          <w:kern w:val="0"/>
        </w:rPr>
      </w:pPr>
      <w:r>
        <w:rPr>
          <w:rFonts w:ascii="Calibri" w:hAnsi="Calibri" w:cs="Calibri" w:hint="eastAsia"/>
          <w:kern w:val="0"/>
        </w:rPr>
        <w:t>本课程将从化学工程的角度探索发酵、过滤、</w:t>
      </w:r>
      <w:r w:rsidRPr="00EC616B">
        <w:rPr>
          <w:rFonts w:ascii="Calibri" w:hAnsi="Calibri" w:cs="Calibri" w:hint="eastAsia"/>
          <w:kern w:val="0"/>
        </w:rPr>
        <w:t>蒸馏和碳酸化</w:t>
      </w:r>
      <w:r>
        <w:rPr>
          <w:rFonts w:ascii="Calibri" w:hAnsi="Calibri" w:cs="Calibri" w:hint="eastAsia"/>
          <w:kern w:val="0"/>
        </w:rPr>
        <w:t>等过程，在课堂和实验室中详细研究细胞培养、生物处理、</w:t>
      </w:r>
      <w:r w:rsidRPr="00EC616B">
        <w:rPr>
          <w:rFonts w:ascii="Calibri" w:hAnsi="Calibri" w:cs="Calibri" w:hint="eastAsia"/>
          <w:kern w:val="0"/>
        </w:rPr>
        <w:t>传热传质</w:t>
      </w:r>
      <w:r>
        <w:rPr>
          <w:rFonts w:ascii="Calibri" w:hAnsi="Calibri" w:cs="Calibri" w:hint="eastAsia"/>
          <w:kern w:val="0"/>
        </w:rPr>
        <w:t>等基本原理，</w:t>
      </w:r>
      <w:r w:rsidRPr="00EC616B">
        <w:rPr>
          <w:rFonts w:ascii="Calibri" w:hAnsi="Calibri" w:cs="Calibri" w:hint="eastAsia"/>
          <w:kern w:val="0"/>
        </w:rPr>
        <w:t>同时</w:t>
      </w:r>
      <w:r>
        <w:rPr>
          <w:rFonts w:ascii="Calibri" w:hAnsi="Calibri" w:cs="Calibri" w:hint="eastAsia"/>
          <w:kern w:val="0"/>
        </w:rPr>
        <w:t>还包括啤酒、葡萄酒的市场分析以及环境</w:t>
      </w:r>
      <w:r w:rsidRPr="00EC616B">
        <w:rPr>
          <w:rFonts w:ascii="Calibri" w:hAnsi="Calibri" w:cs="Calibri" w:hint="eastAsia"/>
          <w:kern w:val="0"/>
        </w:rPr>
        <w:t>可持续性</w:t>
      </w:r>
      <w:r>
        <w:rPr>
          <w:rFonts w:ascii="Calibri" w:hAnsi="Calibri" w:cs="Calibri" w:hint="eastAsia"/>
          <w:kern w:val="0"/>
        </w:rPr>
        <w:t>发展。学生将参观当地的啤酒厂以及来自不列颠哥伦比亚省周围的啤酒和葡萄酒。本课程旨在研究啤酒和葡萄酒的生产技术</w:t>
      </w:r>
      <w:r w:rsidRPr="00EC616B">
        <w:rPr>
          <w:rFonts w:ascii="Calibri" w:hAnsi="Calibri" w:cs="Calibri" w:hint="eastAsia"/>
          <w:kern w:val="0"/>
        </w:rPr>
        <w:t>，</w:t>
      </w:r>
      <w:r>
        <w:rPr>
          <w:rFonts w:ascii="Times" w:hAnsi="Times" w:cs="Times" w:hint="eastAsia"/>
          <w:kern w:val="0"/>
        </w:rPr>
        <w:t>建议学生具备一定的微积分、</w:t>
      </w:r>
      <w:r w:rsidRPr="00B755B5">
        <w:rPr>
          <w:rFonts w:ascii="Times" w:hAnsi="Times" w:cs="Times" w:hint="eastAsia"/>
          <w:kern w:val="0"/>
        </w:rPr>
        <w:t>化学和物理知识</w:t>
      </w:r>
      <w:r>
        <w:rPr>
          <w:rFonts w:ascii="Times" w:hAnsi="Times" w:cs="Times" w:hint="eastAsia"/>
          <w:kern w:val="0"/>
        </w:rPr>
        <w:t>。</w:t>
      </w:r>
      <w:r w:rsidR="00D91AFE">
        <w:rPr>
          <w:rFonts w:ascii="Calibri" w:hAnsi="Calibri" w:cs="Calibri" w:hint="eastAsia"/>
          <w:kern w:val="0"/>
        </w:rPr>
        <w:t>所有参与者</w:t>
      </w:r>
      <w:r>
        <w:rPr>
          <w:rFonts w:ascii="Calibri" w:hAnsi="Calibri" w:cs="Calibri" w:hint="eastAsia"/>
          <w:kern w:val="0"/>
        </w:rPr>
        <w:t>年龄须为</w:t>
      </w:r>
      <w:r w:rsidRPr="00EC616B">
        <w:rPr>
          <w:rFonts w:ascii="Calibri" w:hAnsi="Calibri" w:cs="Calibri" w:hint="eastAsia"/>
          <w:kern w:val="0"/>
        </w:rPr>
        <w:t>19</w:t>
      </w:r>
      <w:r w:rsidRPr="00EC616B">
        <w:rPr>
          <w:rFonts w:ascii="Calibri" w:hAnsi="Calibri" w:cs="Calibri" w:hint="eastAsia"/>
          <w:kern w:val="0"/>
        </w:rPr>
        <w:t>岁或以上。</w:t>
      </w:r>
    </w:p>
    <w:p w:rsidR="00DB5632" w:rsidRPr="000921C1" w:rsidRDefault="00DB5632" w:rsidP="00DB5632"/>
    <w:p w:rsidR="00A06458" w:rsidRDefault="00A06458" w:rsidP="00EC616B">
      <w:pPr>
        <w:widowControl/>
        <w:autoSpaceDE w:val="0"/>
        <w:autoSpaceDN w:val="0"/>
        <w:adjustRightInd w:val="0"/>
        <w:spacing w:after="240"/>
        <w:jc w:val="left"/>
        <w:rPr>
          <w:rFonts w:ascii="Calibri" w:hAnsi="Calibri" w:cs="Calibri"/>
          <w:color w:val="1D1D1D"/>
          <w:kern w:val="0"/>
        </w:rPr>
      </w:pPr>
      <w:r>
        <w:rPr>
          <w:rFonts w:ascii="Calibri" w:hAnsi="Calibri" w:cs="Calibri" w:hint="eastAsia"/>
          <w:color w:val="1D1D1D"/>
          <w:kern w:val="0"/>
        </w:rPr>
        <w:t>（二）土木工程</w:t>
      </w:r>
    </w:p>
    <w:p w:rsidR="00EC616B" w:rsidRDefault="00EC616B" w:rsidP="00EC616B">
      <w:pPr>
        <w:widowControl/>
        <w:autoSpaceDE w:val="0"/>
        <w:autoSpaceDN w:val="0"/>
        <w:adjustRightInd w:val="0"/>
        <w:spacing w:after="240"/>
        <w:jc w:val="left"/>
        <w:rPr>
          <w:rFonts w:ascii="Calibri" w:hAnsi="Calibri" w:cs="Calibri"/>
          <w:color w:val="1D1D1D"/>
          <w:kern w:val="0"/>
        </w:rPr>
      </w:pPr>
      <w:r>
        <w:rPr>
          <w:rFonts w:ascii="Calibri" w:hAnsi="Calibri" w:cs="Calibri" w:hint="eastAsia"/>
          <w:color w:val="1D1D1D"/>
          <w:kern w:val="0"/>
        </w:rPr>
        <w:t>A</w:t>
      </w:r>
      <w:r w:rsidRPr="00EC616B">
        <w:rPr>
          <w:rFonts w:ascii="Calibri" w:hAnsi="Calibri" w:cs="Calibri" w:hint="eastAsia"/>
          <w:color w:val="1D1D1D"/>
          <w:kern w:val="0"/>
        </w:rPr>
        <w:t>结构材料</w:t>
      </w:r>
    </w:p>
    <w:p w:rsidR="00A06458" w:rsidRPr="00EC616B" w:rsidRDefault="00A06458" w:rsidP="00EC616B">
      <w:pPr>
        <w:widowControl/>
        <w:autoSpaceDE w:val="0"/>
        <w:autoSpaceDN w:val="0"/>
        <w:adjustRightInd w:val="0"/>
        <w:spacing w:after="240"/>
        <w:jc w:val="left"/>
        <w:rPr>
          <w:rFonts w:ascii="Calibri" w:hAnsi="Calibri" w:cs="Calibri"/>
          <w:color w:val="1D1D1D"/>
          <w:kern w:val="0"/>
        </w:rPr>
      </w:pPr>
      <w:r>
        <w:rPr>
          <w:rFonts w:ascii="Calibri" w:hAnsi="Calibri" w:cs="Calibri" w:hint="eastAsia"/>
          <w:color w:val="1D1D1D"/>
          <w:kern w:val="0"/>
        </w:rPr>
        <w:t>结构材料</w:t>
      </w:r>
    </w:p>
    <w:p w:rsidR="00EC616B" w:rsidRPr="00EC616B" w:rsidRDefault="00A06458" w:rsidP="00EC616B">
      <w:pPr>
        <w:widowControl/>
        <w:autoSpaceDE w:val="0"/>
        <w:autoSpaceDN w:val="0"/>
        <w:adjustRightInd w:val="0"/>
        <w:spacing w:after="240"/>
        <w:jc w:val="left"/>
        <w:rPr>
          <w:rFonts w:ascii="Calibri" w:hAnsi="Calibri" w:cs="Calibri"/>
          <w:color w:val="1D1D1D"/>
          <w:kern w:val="0"/>
        </w:rPr>
      </w:pPr>
      <w:r>
        <w:rPr>
          <w:rFonts w:ascii="Calibri" w:hAnsi="Calibri" w:cs="Calibri" w:hint="eastAsia"/>
          <w:color w:val="1D1D1D"/>
          <w:kern w:val="0"/>
        </w:rPr>
        <w:t>课程包括建筑材料的结构和性能：混凝土、沥青、钢和木材。重点讲解结构、</w:t>
      </w:r>
      <w:r w:rsidR="00EC616B" w:rsidRPr="00EC616B">
        <w:rPr>
          <w:rFonts w:ascii="Calibri" w:hAnsi="Calibri" w:cs="Calibri" w:hint="eastAsia"/>
          <w:color w:val="1D1D1D"/>
          <w:kern w:val="0"/>
        </w:rPr>
        <w:t>机械性能和耐久性之间的关系。课程包括实地考察。</w:t>
      </w:r>
    </w:p>
    <w:p w:rsidR="00EC616B" w:rsidRPr="00EC616B" w:rsidRDefault="00EC616B" w:rsidP="00EC616B">
      <w:pPr>
        <w:widowControl/>
        <w:autoSpaceDE w:val="0"/>
        <w:autoSpaceDN w:val="0"/>
        <w:adjustRightInd w:val="0"/>
        <w:spacing w:after="240"/>
        <w:jc w:val="left"/>
        <w:rPr>
          <w:rFonts w:ascii="Calibri" w:hAnsi="Calibri" w:cs="Calibri"/>
          <w:color w:val="1D1D1D"/>
          <w:kern w:val="0"/>
        </w:rPr>
      </w:pPr>
      <w:r w:rsidRPr="00EC616B">
        <w:rPr>
          <w:rFonts w:ascii="Calibri" w:hAnsi="Calibri" w:cs="Calibri" w:hint="eastAsia"/>
          <w:color w:val="1D1D1D"/>
          <w:kern w:val="0"/>
        </w:rPr>
        <w:t>结构材料的实验室测试</w:t>
      </w:r>
    </w:p>
    <w:p w:rsidR="00EC616B" w:rsidRPr="000921C1" w:rsidRDefault="00EC616B" w:rsidP="00EC616B">
      <w:pPr>
        <w:widowControl/>
        <w:autoSpaceDE w:val="0"/>
        <w:autoSpaceDN w:val="0"/>
        <w:adjustRightInd w:val="0"/>
        <w:spacing w:after="240"/>
        <w:jc w:val="left"/>
        <w:rPr>
          <w:rFonts w:ascii="Times" w:hAnsi="Times" w:cs="Times"/>
          <w:kern w:val="0"/>
        </w:rPr>
      </w:pPr>
      <w:r w:rsidRPr="00EC616B">
        <w:rPr>
          <w:rFonts w:ascii="Calibri" w:hAnsi="Calibri" w:cs="Calibri" w:hint="eastAsia"/>
          <w:color w:val="1D1D1D"/>
          <w:kern w:val="0"/>
        </w:rPr>
        <w:t>小组中的学生</w:t>
      </w:r>
      <w:r w:rsidR="00A06458">
        <w:rPr>
          <w:rFonts w:ascii="Calibri" w:hAnsi="Calibri" w:cs="Calibri" w:hint="eastAsia"/>
          <w:color w:val="1D1D1D"/>
          <w:kern w:val="0"/>
        </w:rPr>
        <w:t>将通过</w:t>
      </w:r>
      <w:r w:rsidR="00D91AFE">
        <w:rPr>
          <w:rFonts w:ascii="Calibri" w:hAnsi="Calibri" w:cs="Calibri" w:hint="eastAsia"/>
          <w:color w:val="1D1D1D"/>
          <w:kern w:val="0"/>
        </w:rPr>
        <w:t>实验室和现场实验来研究课程</w:t>
      </w:r>
      <w:r w:rsidRPr="00EC616B">
        <w:rPr>
          <w:rFonts w:ascii="Calibri" w:hAnsi="Calibri" w:cs="Calibri" w:hint="eastAsia"/>
          <w:color w:val="1D1D1D"/>
          <w:kern w:val="0"/>
        </w:rPr>
        <w:t>涉及的材料。</w:t>
      </w:r>
      <w:r w:rsidR="00A06458">
        <w:rPr>
          <w:rFonts w:ascii="Calibri" w:hAnsi="Calibri" w:cs="Calibri" w:hint="eastAsia"/>
          <w:color w:val="1D1D1D"/>
          <w:kern w:val="0"/>
        </w:rPr>
        <w:t>该课程以实验为基础</w:t>
      </w:r>
      <w:r w:rsidRPr="00EC616B">
        <w:rPr>
          <w:rFonts w:ascii="Calibri" w:hAnsi="Calibri" w:cs="Calibri" w:hint="eastAsia"/>
          <w:color w:val="1D1D1D"/>
          <w:kern w:val="0"/>
        </w:rPr>
        <w:t>，</w:t>
      </w:r>
      <w:r w:rsidR="00A06458">
        <w:rPr>
          <w:rFonts w:ascii="Calibri" w:hAnsi="Calibri" w:cs="Calibri" w:hint="eastAsia"/>
          <w:color w:val="1D1D1D"/>
          <w:kern w:val="0"/>
        </w:rPr>
        <w:t>须包含实地考察和外部咨询</w:t>
      </w:r>
      <w:r w:rsidRPr="00EC616B">
        <w:rPr>
          <w:rFonts w:ascii="Calibri" w:hAnsi="Calibri" w:cs="Calibri" w:hint="eastAsia"/>
          <w:color w:val="1D1D1D"/>
          <w:kern w:val="0"/>
        </w:rPr>
        <w:t>。</w:t>
      </w:r>
    </w:p>
    <w:p w:rsidR="00D91AFE" w:rsidRDefault="00D91AFE" w:rsidP="00A06458">
      <w:pPr>
        <w:widowControl/>
        <w:autoSpaceDE w:val="0"/>
        <w:autoSpaceDN w:val="0"/>
        <w:adjustRightInd w:val="0"/>
        <w:spacing w:after="240"/>
        <w:jc w:val="left"/>
        <w:rPr>
          <w:rFonts w:ascii="Calibri" w:hAnsi="Calibri" w:cs="Calibri"/>
          <w:b/>
          <w:bCs/>
          <w:color w:val="193C66"/>
          <w:kern w:val="0"/>
        </w:rPr>
      </w:pPr>
    </w:p>
    <w:p w:rsidR="00A06458" w:rsidRPr="00A06458" w:rsidRDefault="00A06458" w:rsidP="00A06458">
      <w:pPr>
        <w:widowControl/>
        <w:autoSpaceDE w:val="0"/>
        <w:autoSpaceDN w:val="0"/>
        <w:adjustRightInd w:val="0"/>
        <w:spacing w:after="240"/>
        <w:jc w:val="left"/>
        <w:rPr>
          <w:rFonts w:ascii="Calibri" w:hAnsi="Calibri" w:cs="Calibri"/>
          <w:kern w:val="0"/>
        </w:rPr>
      </w:pPr>
      <w:r>
        <w:rPr>
          <w:rFonts w:ascii="Calibri" w:hAnsi="Calibri" w:cs="Calibri" w:hint="eastAsia"/>
          <w:kern w:val="0"/>
        </w:rPr>
        <w:t xml:space="preserve">B </w:t>
      </w:r>
      <w:r w:rsidRPr="00A06458">
        <w:rPr>
          <w:rFonts w:ascii="Calibri" w:hAnsi="Calibri" w:cs="Calibri" w:hint="eastAsia"/>
          <w:kern w:val="0"/>
        </w:rPr>
        <w:t>先进的混凝土结构</w:t>
      </w:r>
    </w:p>
    <w:p w:rsidR="00A06458" w:rsidRPr="00A06458" w:rsidRDefault="00A06458" w:rsidP="00A06458">
      <w:pPr>
        <w:widowControl/>
        <w:autoSpaceDE w:val="0"/>
        <w:autoSpaceDN w:val="0"/>
        <w:adjustRightInd w:val="0"/>
        <w:spacing w:after="240"/>
        <w:jc w:val="left"/>
        <w:rPr>
          <w:rFonts w:ascii="Calibri" w:hAnsi="Calibri" w:cs="Calibri"/>
          <w:kern w:val="0"/>
        </w:rPr>
      </w:pPr>
      <w:r>
        <w:rPr>
          <w:rFonts w:ascii="Calibri" w:hAnsi="Calibri" w:cs="Calibri" w:hint="eastAsia"/>
          <w:kern w:val="0"/>
        </w:rPr>
        <w:t>混凝土技术的前沿</w:t>
      </w:r>
      <w:r w:rsidRPr="00A06458">
        <w:rPr>
          <w:rFonts w:ascii="Calibri" w:hAnsi="Calibri" w:cs="Calibri" w:hint="eastAsia"/>
          <w:kern w:val="0"/>
        </w:rPr>
        <w:t>话题</w:t>
      </w:r>
    </w:p>
    <w:p w:rsidR="00A06458" w:rsidRPr="00A06458" w:rsidRDefault="00A06458" w:rsidP="00A06458">
      <w:pPr>
        <w:widowControl/>
        <w:autoSpaceDE w:val="0"/>
        <w:autoSpaceDN w:val="0"/>
        <w:adjustRightInd w:val="0"/>
        <w:spacing w:after="240"/>
        <w:jc w:val="left"/>
        <w:rPr>
          <w:rFonts w:ascii="Calibri" w:hAnsi="Calibri" w:cs="Calibri"/>
          <w:kern w:val="0"/>
        </w:rPr>
      </w:pPr>
      <w:r>
        <w:rPr>
          <w:rFonts w:ascii="Calibri" w:hAnsi="Calibri" w:cs="Calibri" w:hint="eastAsia"/>
          <w:kern w:val="0"/>
        </w:rPr>
        <w:lastRenderedPageBreak/>
        <w:t>课程包括纤维增强高性能混凝土、喷射混凝土等专业混凝土简介；矿物和化学混合料、高级混凝土和耐久性的机械构造。</w:t>
      </w:r>
    </w:p>
    <w:p w:rsidR="00A06458" w:rsidRPr="00A06458" w:rsidRDefault="00A06458" w:rsidP="00A06458">
      <w:pPr>
        <w:widowControl/>
        <w:autoSpaceDE w:val="0"/>
        <w:autoSpaceDN w:val="0"/>
        <w:adjustRightInd w:val="0"/>
        <w:spacing w:after="240"/>
        <w:jc w:val="left"/>
        <w:rPr>
          <w:rFonts w:ascii="Calibri" w:hAnsi="Calibri" w:cs="Calibri"/>
          <w:kern w:val="0"/>
        </w:rPr>
      </w:pPr>
      <w:r w:rsidRPr="00A06458">
        <w:rPr>
          <w:rFonts w:ascii="Calibri" w:hAnsi="Calibri" w:cs="Calibri" w:hint="eastAsia"/>
          <w:kern w:val="0"/>
        </w:rPr>
        <w:t>结构混凝土构件的试验研究</w:t>
      </w:r>
    </w:p>
    <w:p w:rsidR="00A06458" w:rsidRPr="000921C1" w:rsidRDefault="00A06458" w:rsidP="00A06458">
      <w:pPr>
        <w:widowControl/>
        <w:autoSpaceDE w:val="0"/>
        <w:autoSpaceDN w:val="0"/>
        <w:adjustRightInd w:val="0"/>
        <w:spacing w:after="240"/>
        <w:jc w:val="left"/>
        <w:rPr>
          <w:rFonts w:ascii="Times" w:hAnsi="Times" w:cs="Times"/>
          <w:kern w:val="0"/>
        </w:rPr>
      </w:pPr>
      <w:r w:rsidRPr="00A06458">
        <w:rPr>
          <w:rFonts w:ascii="Calibri" w:hAnsi="Calibri" w:cs="Calibri" w:hint="eastAsia"/>
          <w:kern w:val="0"/>
        </w:rPr>
        <w:t>小组成员</w:t>
      </w:r>
      <w:r>
        <w:rPr>
          <w:rFonts w:ascii="Calibri" w:hAnsi="Calibri" w:cs="Calibri" w:hint="eastAsia"/>
          <w:kern w:val="0"/>
        </w:rPr>
        <w:t>将</w:t>
      </w:r>
      <w:r w:rsidRPr="00A06458">
        <w:rPr>
          <w:rFonts w:ascii="Calibri" w:hAnsi="Calibri" w:cs="Calibri" w:hint="eastAsia"/>
          <w:kern w:val="0"/>
        </w:rPr>
        <w:t>进行结构混凝土元素的试验工作。</w:t>
      </w:r>
      <w:r>
        <w:rPr>
          <w:rFonts w:ascii="Calibri" w:hAnsi="Calibri" w:cs="Calibri" w:hint="eastAsia"/>
          <w:kern w:val="0"/>
        </w:rPr>
        <w:t>课程要求包括测试、</w:t>
      </w:r>
      <w:r w:rsidRPr="00A06458">
        <w:rPr>
          <w:rFonts w:ascii="Calibri" w:hAnsi="Calibri" w:cs="Calibri" w:hint="eastAsia"/>
          <w:kern w:val="0"/>
        </w:rPr>
        <w:t>分析和计算机建模。</w:t>
      </w:r>
    </w:p>
    <w:p w:rsidR="00D91AFE" w:rsidRPr="00630DBE" w:rsidRDefault="00D91AFE" w:rsidP="00DB5632">
      <w:pPr>
        <w:widowControl/>
        <w:autoSpaceDE w:val="0"/>
        <w:autoSpaceDN w:val="0"/>
        <w:adjustRightInd w:val="0"/>
        <w:spacing w:after="240"/>
        <w:jc w:val="left"/>
        <w:rPr>
          <w:rFonts w:ascii="Calibri" w:hAnsi="Calibri" w:cs="Calibri"/>
          <w:b/>
          <w:bCs/>
          <w:kern w:val="0"/>
        </w:rPr>
      </w:pPr>
    </w:p>
    <w:p w:rsidR="00A06458" w:rsidRPr="00630DBE" w:rsidRDefault="00A06458" w:rsidP="00DB5632">
      <w:pPr>
        <w:widowControl/>
        <w:autoSpaceDE w:val="0"/>
        <w:autoSpaceDN w:val="0"/>
        <w:adjustRightInd w:val="0"/>
        <w:spacing w:after="240"/>
        <w:jc w:val="left"/>
        <w:rPr>
          <w:rFonts w:ascii="Calibri" w:hAnsi="Calibri" w:cs="Calibri"/>
          <w:b/>
          <w:bCs/>
          <w:kern w:val="0"/>
        </w:rPr>
      </w:pPr>
      <w:r w:rsidRPr="00630DBE">
        <w:rPr>
          <w:rFonts w:ascii="Calibri" w:hAnsi="Calibri" w:cs="Calibri" w:hint="eastAsia"/>
          <w:b/>
          <w:bCs/>
          <w:kern w:val="0"/>
        </w:rPr>
        <w:t>（三）电器和计算机工程</w:t>
      </w:r>
    </w:p>
    <w:p w:rsidR="00A06458" w:rsidRPr="00630DBE" w:rsidRDefault="00A06458" w:rsidP="00DB5632">
      <w:pPr>
        <w:widowControl/>
        <w:autoSpaceDE w:val="0"/>
        <w:autoSpaceDN w:val="0"/>
        <w:adjustRightInd w:val="0"/>
        <w:spacing w:after="240"/>
        <w:jc w:val="left"/>
        <w:rPr>
          <w:rFonts w:ascii="Times" w:hAnsi="Times" w:cs="Times"/>
          <w:kern w:val="0"/>
        </w:rPr>
      </w:pPr>
      <w:r w:rsidRPr="00630DBE">
        <w:rPr>
          <w:rFonts w:ascii="Times" w:hAnsi="Times" w:cs="Times" w:hint="eastAsia"/>
          <w:kern w:val="0"/>
        </w:rPr>
        <w:t xml:space="preserve">A </w:t>
      </w:r>
      <w:r w:rsidRPr="00630DBE">
        <w:rPr>
          <w:rFonts w:ascii="Calibri" w:hAnsi="Calibri" w:cs="Calibri" w:hint="eastAsia"/>
          <w:b/>
          <w:bCs/>
          <w:kern w:val="0"/>
        </w:rPr>
        <w:t>电器和计算机工程概论</w:t>
      </w:r>
    </w:p>
    <w:p w:rsidR="00A06458" w:rsidRPr="00630DBE" w:rsidRDefault="00A06458" w:rsidP="00A06458">
      <w:pPr>
        <w:widowControl/>
        <w:autoSpaceDE w:val="0"/>
        <w:autoSpaceDN w:val="0"/>
        <w:adjustRightInd w:val="0"/>
        <w:spacing w:after="240"/>
        <w:jc w:val="left"/>
        <w:rPr>
          <w:rFonts w:ascii="Times" w:hAnsi="Times" w:cs="Times"/>
          <w:kern w:val="0"/>
        </w:rPr>
      </w:pPr>
      <w:r w:rsidRPr="00630DBE">
        <w:rPr>
          <w:rFonts w:ascii="Times" w:hAnsi="Times" w:cs="Times" w:hint="eastAsia"/>
          <w:kern w:val="0"/>
        </w:rPr>
        <w:t>数字技术与智能设备</w:t>
      </w:r>
      <w:r w:rsidR="00D91AFE" w:rsidRPr="00630DBE">
        <w:rPr>
          <w:rFonts w:ascii="Times" w:hAnsi="Times" w:cs="Times" w:hint="eastAsia"/>
          <w:kern w:val="0"/>
        </w:rPr>
        <w:t>简介</w:t>
      </w:r>
    </w:p>
    <w:p w:rsidR="00A06458" w:rsidRPr="000921C1" w:rsidRDefault="00A06458" w:rsidP="00A06458">
      <w:pPr>
        <w:widowControl/>
        <w:autoSpaceDE w:val="0"/>
        <w:autoSpaceDN w:val="0"/>
        <w:adjustRightInd w:val="0"/>
        <w:spacing w:after="240"/>
        <w:jc w:val="left"/>
        <w:rPr>
          <w:rFonts w:ascii="Times" w:hAnsi="Times" w:cs="Times"/>
          <w:kern w:val="0"/>
        </w:rPr>
      </w:pPr>
      <w:r w:rsidRPr="00A06458">
        <w:rPr>
          <w:rFonts w:ascii="Times" w:hAnsi="Times" w:cs="Times" w:hint="eastAsia"/>
          <w:kern w:val="0"/>
        </w:rPr>
        <w:t>本课程涵盖智能设备和现代电子产品的基本</w:t>
      </w:r>
      <w:r>
        <w:rPr>
          <w:rFonts w:ascii="Times" w:hAnsi="Times" w:cs="Times" w:hint="eastAsia"/>
          <w:kern w:val="0"/>
        </w:rPr>
        <w:t>设计思想。课程内容涉及</w:t>
      </w:r>
      <w:r w:rsidR="0001635B">
        <w:rPr>
          <w:rFonts w:ascii="Times" w:hAnsi="Times" w:cs="Times" w:hint="eastAsia"/>
          <w:kern w:val="0"/>
        </w:rPr>
        <w:t>数字电子系统的构件（如小</w:t>
      </w:r>
      <w:r>
        <w:rPr>
          <w:rFonts w:ascii="Times" w:hAnsi="Times" w:cs="Times" w:hint="eastAsia"/>
          <w:kern w:val="0"/>
        </w:rPr>
        <w:t>微型计算机</w:t>
      </w:r>
      <w:r w:rsidR="0001635B">
        <w:rPr>
          <w:rFonts w:ascii="Times" w:hAnsi="Times" w:cs="Times" w:hint="eastAsia"/>
          <w:kern w:val="0"/>
        </w:rPr>
        <w:t>）、微控制器编程的基础知识。此外，课程还涵盖还涵盖用于通信的外围设备和传感器，以及</w:t>
      </w:r>
      <w:r w:rsidRPr="00A06458">
        <w:rPr>
          <w:rFonts w:ascii="Times" w:hAnsi="Times" w:cs="Times" w:hint="eastAsia"/>
          <w:kern w:val="0"/>
        </w:rPr>
        <w:t>信息</w:t>
      </w:r>
      <w:r w:rsidR="0001635B">
        <w:rPr>
          <w:rFonts w:ascii="Times" w:hAnsi="Times" w:cs="Times" w:hint="eastAsia"/>
          <w:kern w:val="0"/>
        </w:rPr>
        <w:t>的收集</w:t>
      </w:r>
      <w:r w:rsidRPr="00A06458">
        <w:rPr>
          <w:rFonts w:ascii="Times" w:hAnsi="Times" w:cs="Times" w:hint="eastAsia"/>
          <w:kern w:val="0"/>
        </w:rPr>
        <w:t>。</w:t>
      </w:r>
      <w:r w:rsidR="0001635B">
        <w:rPr>
          <w:rFonts w:ascii="Times" w:hAnsi="Times" w:cs="Times" w:hint="eastAsia"/>
          <w:kern w:val="0"/>
        </w:rPr>
        <w:t>为对电子科技</w:t>
      </w:r>
      <w:r w:rsidRPr="00A06458">
        <w:rPr>
          <w:rFonts w:ascii="Times" w:hAnsi="Times" w:cs="Times" w:hint="eastAsia"/>
          <w:kern w:val="0"/>
        </w:rPr>
        <w:t>感兴趣</w:t>
      </w:r>
      <w:r w:rsidR="0001635B">
        <w:rPr>
          <w:rFonts w:ascii="Times" w:hAnsi="Times" w:cs="Times" w:hint="eastAsia"/>
          <w:kern w:val="0"/>
        </w:rPr>
        <w:t>的学生量身打造</w:t>
      </w:r>
      <w:r w:rsidRPr="00A06458">
        <w:rPr>
          <w:rFonts w:ascii="Times" w:hAnsi="Times" w:cs="Times" w:hint="eastAsia"/>
          <w:kern w:val="0"/>
        </w:rPr>
        <w:t>！</w:t>
      </w:r>
    </w:p>
    <w:p w:rsidR="00D91AFE" w:rsidRDefault="00D91AFE" w:rsidP="0001635B">
      <w:pPr>
        <w:widowControl/>
        <w:autoSpaceDE w:val="0"/>
        <w:autoSpaceDN w:val="0"/>
        <w:adjustRightInd w:val="0"/>
        <w:spacing w:after="240"/>
        <w:jc w:val="left"/>
        <w:rPr>
          <w:rFonts w:ascii="Calibri" w:hAnsi="Calibri" w:cs="Calibri"/>
          <w:i/>
          <w:iCs/>
          <w:kern w:val="0"/>
        </w:rPr>
      </w:pPr>
    </w:p>
    <w:p w:rsidR="0001635B" w:rsidRPr="0001635B" w:rsidRDefault="0001635B" w:rsidP="0001635B">
      <w:pPr>
        <w:widowControl/>
        <w:autoSpaceDE w:val="0"/>
        <w:autoSpaceDN w:val="0"/>
        <w:adjustRightInd w:val="0"/>
        <w:spacing w:after="240"/>
        <w:jc w:val="left"/>
        <w:rPr>
          <w:rFonts w:ascii="Times" w:hAnsi="Times" w:cs="Times"/>
          <w:kern w:val="0"/>
        </w:rPr>
      </w:pPr>
      <w:r>
        <w:rPr>
          <w:rFonts w:ascii="Times" w:hAnsi="Times" w:cs="Times" w:hint="eastAsia"/>
          <w:kern w:val="0"/>
        </w:rPr>
        <w:t>电路、</w:t>
      </w:r>
      <w:r w:rsidRPr="0001635B">
        <w:rPr>
          <w:rFonts w:ascii="Times" w:hAnsi="Times" w:cs="Times" w:hint="eastAsia"/>
          <w:kern w:val="0"/>
        </w:rPr>
        <w:t>传感器和电源介绍</w:t>
      </w:r>
    </w:p>
    <w:p w:rsidR="0001635B" w:rsidRPr="000921C1" w:rsidRDefault="0001635B" w:rsidP="0001635B">
      <w:pPr>
        <w:widowControl/>
        <w:autoSpaceDE w:val="0"/>
        <w:autoSpaceDN w:val="0"/>
        <w:adjustRightInd w:val="0"/>
        <w:spacing w:after="240"/>
        <w:jc w:val="left"/>
        <w:rPr>
          <w:rFonts w:ascii="Times" w:hAnsi="Times" w:cs="Times"/>
          <w:kern w:val="0"/>
        </w:rPr>
      </w:pPr>
      <w:r>
        <w:rPr>
          <w:rFonts w:ascii="Times" w:hAnsi="Times" w:cs="Times" w:hint="eastAsia"/>
          <w:kern w:val="0"/>
        </w:rPr>
        <w:t>通过该课程，学生</w:t>
      </w:r>
      <w:r w:rsidRPr="0001635B">
        <w:rPr>
          <w:rFonts w:ascii="Times" w:hAnsi="Times" w:cs="Times" w:hint="eastAsia"/>
          <w:kern w:val="0"/>
        </w:rPr>
        <w:t>将了解电路</w:t>
      </w:r>
      <w:r>
        <w:rPr>
          <w:rFonts w:ascii="Times" w:hAnsi="Times" w:cs="Times" w:hint="eastAsia"/>
          <w:kern w:val="0"/>
        </w:rPr>
        <w:t>、</w:t>
      </w:r>
      <w:r w:rsidRPr="0001635B">
        <w:rPr>
          <w:rFonts w:ascii="Times" w:hAnsi="Times" w:cs="Times" w:hint="eastAsia"/>
          <w:kern w:val="0"/>
        </w:rPr>
        <w:t>放大器和滤波器</w:t>
      </w:r>
      <w:r>
        <w:rPr>
          <w:rFonts w:ascii="Times" w:hAnsi="Times" w:cs="Times" w:hint="eastAsia"/>
          <w:kern w:val="0"/>
        </w:rPr>
        <w:t>的基础知识。通过</w:t>
      </w:r>
      <w:r w:rsidRPr="0001635B">
        <w:rPr>
          <w:rFonts w:ascii="Times" w:hAnsi="Times" w:cs="Times" w:hint="eastAsia"/>
          <w:kern w:val="0"/>
        </w:rPr>
        <w:t>观察传感器</w:t>
      </w:r>
      <w:r>
        <w:rPr>
          <w:rFonts w:ascii="Times" w:hAnsi="Times" w:cs="Times" w:hint="eastAsia"/>
          <w:kern w:val="0"/>
        </w:rPr>
        <w:t>，学生能够观测到不同的</w:t>
      </w:r>
      <w:r w:rsidRPr="0001635B">
        <w:rPr>
          <w:rFonts w:ascii="Times" w:hAnsi="Times" w:cs="Times" w:hint="eastAsia"/>
          <w:kern w:val="0"/>
        </w:rPr>
        <w:t>物</w:t>
      </w:r>
      <w:r>
        <w:rPr>
          <w:rFonts w:ascii="Times" w:hAnsi="Times" w:cs="Times" w:hint="eastAsia"/>
          <w:kern w:val="0"/>
        </w:rPr>
        <w:t>理量（如光，声音，压力，颜色，温度和速度），并将它们转换为微控制器能</w:t>
      </w:r>
      <w:r w:rsidRPr="0001635B">
        <w:rPr>
          <w:rFonts w:ascii="Times" w:hAnsi="Times" w:cs="Times" w:hint="eastAsia"/>
          <w:kern w:val="0"/>
        </w:rPr>
        <w:t>理解的电子信号。</w:t>
      </w:r>
      <w:r>
        <w:rPr>
          <w:rFonts w:ascii="Times" w:hAnsi="Times" w:cs="Times" w:hint="eastAsia"/>
          <w:kern w:val="0"/>
        </w:rPr>
        <w:t>该课程还将研究为电子产品提供动力的电路，并将其应用到日常</w:t>
      </w:r>
      <w:r w:rsidRPr="0001635B">
        <w:rPr>
          <w:rFonts w:ascii="Times" w:hAnsi="Times" w:cs="Times" w:hint="eastAsia"/>
          <w:kern w:val="0"/>
        </w:rPr>
        <w:t>生活。</w:t>
      </w:r>
    </w:p>
    <w:p w:rsidR="00D91AFE" w:rsidRDefault="00D91AFE" w:rsidP="00DB5632">
      <w:pPr>
        <w:widowControl/>
        <w:autoSpaceDE w:val="0"/>
        <w:autoSpaceDN w:val="0"/>
        <w:adjustRightInd w:val="0"/>
        <w:spacing w:after="240"/>
        <w:jc w:val="left"/>
        <w:rPr>
          <w:rFonts w:ascii="Calibri" w:hAnsi="Calibri" w:cs="Calibri"/>
          <w:b/>
          <w:bCs/>
          <w:color w:val="193C66"/>
          <w:kern w:val="0"/>
        </w:rPr>
      </w:pPr>
      <w:bookmarkStart w:id="0" w:name="_GoBack"/>
      <w:bookmarkEnd w:id="0"/>
    </w:p>
    <w:p w:rsidR="0001635B" w:rsidRDefault="0001635B" w:rsidP="00DB5632">
      <w:pPr>
        <w:widowControl/>
        <w:autoSpaceDE w:val="0"/>
        <w:autoSpaceDN w:val="0"/>
        <w:adjustRightInd w:val="0"/>
        <w:spacing w:after="240"/>
        <w:jc w:val="left"/>
        <w:rPr>
          <w:rFonts w:ascii="Calibri" w:hAnsi="Calibri" w:cs="Calibri"/>
          <w:kern w:val="0"/>
        </w:rPr>
      </w:pPr>
      <w:r>
        <w:rPr>
          <w:rFonts w:ascii="Calibri" w:hAnsi="Calibri" w:cs="Calibri" w:hint="eastAsia"/>
          <w:kern w:val="0"/>
        </w:rPr>
        <w:t xml:space="preserve">B </w:t>
      </w:r>
      <w:r w:rsidR="000D2425">
        <w:rPr>
          <w:rFonts w:ascii="Calibri" w:hAnsi="Calibri" w:cs="Calibri" w:hint="eastAsia"/>
          <w:kern w:val="0"/>
        </w:rPr>
        <w:t>可再生能源与电力转化</w:t>
      </w:r>
    </w:p>
    <w:p w:rsidR="0001635B" w:rsidRPr="0001635B" w:rsidRDefault="0001635B" w:rsidP="0001635B">
      <w:pPr>
        <w:widowControl/>
        <w:autoSpaceDE w:val="0"/>
        <w:autoSpaceDN w:val="0"/>
        <w:adjustRightInd w:val="0"/>
        <w:spacing w:after="240"/>
        <w:jc w:val="left"/>
        <w:rPr>
          <w:rFonts w:ascii="Times" w:hAnsi="Times" w:cs="Times"/>
          <w:kern w:val="0"/>
        </w:rPr>
      </w:pPr>
      <w:r w:rsidRPr="0001635B">
        <w:rPr>
          <w:rFonts w:ascii="Times" w:hAnsi="Times" w:cs="Times" w:hint="eastAsia"/>
          <w:kern w:val="0"/>
        </w:rPr>
        <w:t>可再生能源简介</w:t>
      </w:r>
    </w:p>
    <w:p w:rsidR="0001635B" w:rsidRPr="000921C1" w:rsidRDefault="0001635B" w:rsidP="0001635B">
      <w:pPr>
        <w:widowControl/>
        <w:autoSpaceDE w:val="0"/>
        <w:autoSpaceDN w:val="0"/>
        <w:adjustRightInd w:val="0"/>
        <w:spacing w:after="240"/>
        <w:jc w:val="left"/>
        <w:rPr>
          <w:rFonts w:ascii="Times" w:hAnsi="Times" w:cs="Times"/>
          <w:kern w:val="0"/>
        </w:rPr>
      </w:pPr>
      <w:r>
        <w:rPr>
          <w:rFonts w:ascii="Times" w:hAnsi="Times" w:cs="Times" w:hint="eastAsia"/>
          <w:kern w:val="0"/>
        </w:rPr>
        <w:t>本课程涵盖可再生能源的基础知识，包括能源储存、发电、配电、运输和消费等。我们将首先介绍碳排放、气候变化和环境污染，强调可持续发展</w:t>
      </w:r>
      <w:r w:rsidRPr="0001635B">
        <w:rPr>
          <w:rFonts w:ascii="Times" w:hAnsi="Times" w:cs="Times" w:hint="eastAsia"/>
          <w:kern w:val="0"/>
        </w:rPr>
        <w:t>的重要性。学生将学习</w:t>
      </w:r>
      <w:r>
        <w:rPr>
          <w:rFonts w:ascii="Times" w:hAnsi="Times" w:cs="Times" w:hint="eastAsia"/>
          <w:kern w:val="0"/>
        </w:rPr>
        <w:t>到太阳能、风能和海洋发电、绿色能源等新兴领域的知识。</w:t>
      </w:r>
      <w:r w:rsidRPr="0001635B">
        <w:rPr>
          <w:rFonts w:ascii="Times" w:hAnsi="Times" w:cs="Times" w:hint="eastAsia"/>
          <w:kern w:val="0"/>
        </w:rPr>
        <w:t>课程</w:t>
      </w:r>
      <w:r>
        <w:rPr>
          <w:rFonts w:ascii="Times" w:hAnsi="Times" w:cs="Times" w:hint="eastAsia"/>
          <w:kern w:val="0"/>
        </w:rPr>
        <w:t>将演示使用仿真软件和物理设备</w:t>
      </w:r>
      <w:r w:rsidRPr="0001635B">
        <w:rPr>
          <w:rFonts w:ascii="Times" w:hAnsi="Times" w:cs="Times" w:hint="eastAsia"/>
          <w:kern w:val="0"/>
        </w:rPr>
        <w:t>。</w:t>
      </w:r>
    </w:p>
    <w:p w:rsidR="000D2425" w:rsidRDefault="000D2425" w:rsidP="0001635B">
      <w:pPr>
        <w:widowControl/>
        <w:autoSpaceDE w:val="0"/>
        <w:autoSpaceDN w:val="0"/>
        <w:adjustRightInd w:val="0"/>
        <w:spacing w:after="240"/>
        <w:jc w:val="left"/>
        <w:rPr>
          <w:rFonts w:ascii="Times" w:hAnsi="Times" w:cs="Times"/>
          <w:kern w:val="0"/>
        </w:rPr>
      </w:pPr>
      <w:r>
        <w:rPr>
          <w:rFonts w:ascii="Times" w:hAnsi="Times" w:cs="Times" w:hint="eastAsia"/>
          <w:kern w:val="0"/>
        </w:rPr>
        <w:t>电力以及可再生能源的转化</w:t>
      </w:r>
    </w:p>
    <w:p w:rsidR="0001635B" w:rsidRPr="000921C1" w:rsidRDefault="000D2425" w:rsidP="0001635B">
      <w:pPr>
        <w:widowControl/>
        <w:autoSpaceDE w:val="0"/>
        <w:autoSpaceDN w:val="0"/>
        <w:adjustRightInd w:val="0"/>
        <w:spacing w:after="240"/>
        <w:jc w:val="left"/>
        <w:rPr>
          <w:rFonts w:ascii="Times" w:hAnsi="Times" w:cs="Times"/>
          <w:kern w:val="0"/>
        </w:rPr>
      </w:pPr>
      <w:r>
        <w:rPr>
          <w:rFonts w:ascii="Times" w:hAnsi="Times" w:cs="Times" w:hint="eastAsia"/>
          <w:kern w:val="0"/>
        </w:rPr>
        <w:t>本课程涵盖电力和能源</w:t>
      </w:r>
      <w:r w:rsidR="0001635B" w:rsidRPr="0001635B">
        <w:rPr>
          <w:rFonts w:ascii="Times" w:hAnsi="Times" w:cs="Times" w:hint="eastAsia"/>
          <w:kern w:val="0"/>
        </w:rPr>
        <w:t>转换的基础</w:t>
      </w:r>
      <w:r>
        <w:rPr>
          <w:rFonts w:ascii="Times" w:hAnsi="Times" w:cs="Times" w:hint="eastAsia"/>
          <w:kern w:val="0"/>
        </w:rPr>
        <w:t>知识</w:t>
      </w:r>
      <w:r w:rsidR="0001635B" w:rsidRPr="0001635B">
        <w:rPr>
          <w:rFonts w:ascii="Times" w:hAnsi="Times" w:cs="Times" w:hint="eastAsia"/>
          <w:kern w:val="0"/>
        </w:rPr>
        <w:t>，</w:t>
      </w:r>
      <w:r>
        <w:rPr>
          <w:rFonts w:ascii="Times" w:hAnsi="Times" w:cs="Times" w:hint="eastAsia"/>
          <w:kern w:val="0"/>
        </w:rPr>
        <w:t>包括波动</w:t>
      </w:r>
      <w:r w:rsidR="0001635B" w:rsidRPr="0001635B">
        <w:rPr>
          <w:rFonts w:ascii="Times" w:hAnsi="Times" w:cs="Times" w:hint="eastAsia"/>
          <w:kern w:val="0"/>
        </w:rPr>
        <w:t>能量</w:t>
      </w:r>
      <w:r>
        <w:rPr>
          <w:rFonts w:ascii="Times" w:hAnsi="Times" w:cs="Times" w:hint="eastAsia"/>
          <w:kern w:val="0"/>
        </w:rPr>
        <w:t>的转化、交流和直流系统的功率转换原理。应用实例包括</w:t>
      </w:r>
      <w:r w:rsidR="0001635B" w:rsidRPr="0001635B">
        <w:rPr>
          <w:rFonts w:ascii="Times" w:hAnsi="Times" w:cs="Times" w:hint="eastAsia"/>
          <w:kern w:val="0"/>
        </w:rPr>
        <w:t>电池充电器</w:t>
      </w:r>
      <w:r>
        <w:rPr>
          <w:rFonts w:ascii="Times" w:hAnsi="Times" w:cs="Times" w:hint="eastAsia"/>
          <w:kern w:val="0"/>
        </w:rPr>
        <w:t>、电源转换器、太阳能逆变器、</w:t>
      </w:r>
      <w:r w:rsidR="0001635B" w:rsidRPr="0001635B">
        <w:rPr>
          <w:rFonts w:ascii="Times" w:hAnsi="Times" w:cs="Times" w:hint="eastAsia"/>
          <w:kern w:val="0"/>
        </w:rPr>
        <w:t>风海电力转换以及电动汽车牵引等主题。该课程</w:t>
      </w:r>
      <w:r>
        <w:rPr>
          <w:rFonts w:ascii="Times" w:hAnsi="Times" w:cs="Times" w:hint="eastAsia"/>
          <w:kern w:val="0"/>
        </w:rPr>
        <w:t>将</w:t>
      </w:r>
      <w:r w:rsidR="0001635B" w:rsidRPr="0001635B">
        <w:rPr>
          <w:rFonts w:ascii="Times" w:hAnsi="Times" w:cs="Times" w:hint="eastAsia"/>
          <w:kern w:val="0"/>
        </w:rPr>
        <w:t>为学生提供</w:t>
      </w:r>
      <w:r>
        <w:rPr>
          <w:rFonts w:ascii="Times" w:hAnsi="Times" w:cs="Times" w:hint="eastAsia"/>
          <w:kern w:val="0"/>
        </w:rPr>
        <w:t>实验室设备</w:t>
      </w:r>
      <w:r w:rsidR="0001635B" w:rsidRPr="0001635B">
        <w:rPr>
          <w:rFonts w:ascii="Times" w:hAnsi="Times" w:cs="Times" w:hint="eastAsia"/>
          <w:kern w:val="0"/>
        </w:rPr>
        <w:t>和参观</w:t>
      </w:r>
      <w:r w:rsidR="0001635B" w:rsidRPr="0001635B">
        <w:rPr>
          <w:rFonts w:ascii="Times" w:hAnsi="Times" w:cs="Times" w:hint="eastAsia"/>
          <w:kern w:val="0"/>
        </w:rPr>
        <w:t>UBC</w:t>
      </w:r>
      <w:r>
        <w:rPr>
          <w:rFonts w:ascii="Times" w:hAnsi="Times" w:cs="Times" w:hint="eastAsia"/>
          <w:kern w:val="0"/>
        </w:rPr>
        <w:t>先进</w:t>
      </w:r>
      <w:r w:rsidR="0001635B" w:rsidRPr="0001635B">
        <w:rPr>
          <w:rFonts w:ascii="Times" w:hAnsi="Times" w:cs="Times" w:hint="eastAsia"/>
          <w:kern w:val="0"/>
        </w:rPr>
        <w:t>电力设施</w:t>
      </w:r>
      <w:r>
        <w:rPr>
          <w:rFonts w:ascii="Times" w:hAnsi="Times" w:cs="Times" w:hint="eastAsia"/>
          <w:kern w:val="0"/>
        </w:rPr>
        <w:t>的机会。必备</w:t>
      </w:r>
      <w:r w:rsidR="0001635B" w:rsidRPr="0001635B">
        <w:rPr>
          <w:rFonts w:ascii="Times" w:hAnsi="Times" w:cs="Times" w:hint="eastAsia"/>
          <w:kern w:val="0"/>
        </w:rPr>
        <w:t>条件：相当于</w:t>
      </w:r>
      <w:r w:rsidR="0001635B" w:rsidRPr="0001635B">
        <w:rPr>
          <w:rFonts w:ascii="Times" w:hAnsi="Times" w:cs="Times" w:hint="eastAsia"/>
          <w:kern w:val="0"/>
        </w:rPr>
        <w:t>UBC MATH 101</w:t>
      </w:r>
      <w:r w:rsidR="0001635B" w:rsidRPr="0001635B">
        <w:rPr>
          <w:rFonts w:ascii="Times" w:hAnsi="Times" w:cs="Times" w:hint="eastAsia"/>
          <w:kern w:val="0"/>
        </w:rPr>
        <w:t>的课程</w:t>
      </w:r>
    </w:p>
    <w:p w:rsidR="00D91AFE" w:rsidRDefault="00D91AFE" w:rsidP="00DB5632">
      <w:pPr>
        <w:widowControl/>
        <w:autoSpaceDE w:val="0"/>
        <w:autoSpaceDN w:val="0"/>
        <w:adjustRightInd w:val="0"/>
        <w:spacing w:after="240"/>
        <w:jc w:val="left"/>
        <w:rPr>
          <w:rFonts w:ascii="Calibri" w:hAnsi="Calibri" w:cs="Calibri"/>
          <w:b/>
          <w:bCs/>
          <w:color w:val="193C66"/>
          <w:kern w:val="0"/>
        </w:rPr>
      </w:pPr>
    </w:p>
    <w:p w:rsidR="000D2425" w:rsidRDefault="000D2425" w:rsidP="00DB5632">
      <w:pPr>
        <w:widowControl/>
        <w:autoSpaceDE w:val="0"/>
        <w:autoSpaceDN w:val="0"/>
        <w:adjustRightInd w:val="0"/>
        <w:spacing w:after="240"/>
        <w:jc w:val="left"/>
        <w:rPr>
          <w:rFonts w:ascii="Calibri" w:hAnsi="Calibri" w:cs="Calibri"/>
          <w:kern w:val="0"/>
        </w:rPr>
      </w:pPr>
      <w:r>
        <w:rPr>
          <w:rFonts w:ascii="Calibri" w:hAnsi="Calibri" w:cs="Calibri" w:hint="eastAsia"/>
          <w:kern w:val="0"/>
        </w:rPr>
        <w:t xml:space="preserve">C </w:t>
      </w:r>
      <w:r>
        <w:rPr>
          <w:rFonts w:ascii="Calibri" w:hAnsi="Calibri" w:cs="Calibri" w:hint="eastAsia"/>
          <w:kern w:val="0"/>
        </w:rPr>
        <w:t>通讯和电子系统</w:t>
      </w:r>
    </w:p>
    <w:p w:rsidR="000D2425" w:rsidRDefault="000D2425" w:rsidP="00DB5632">
      <w:pPr>
        <w:widowControl/>
        <w:autoSpaceDE w:val="0"/>
        <w:autoSpaceDN w:val="0"/>
        <w:adjustRightInd w:val="0"/>
        <w:spacing w:after="240"/>
        <w:jc w:val="left"/>
        <w:rPr>
          <w:rFonts w:ascii="Times" w:hAnsi="Times" w:cs="Times"/>
          <w:kern w:val="0"/>
        </w:rPr>
      </w:pPr>
      <w:r>
        <w:rPr>
          <w:rFonts w:ascii="Times" w:hAnsi="Times" w:cs="Times" w:hint="eastAsia"/>
          <w:kern w:val="0"/>
        </w:rPr>
        <w:t>通讯系统：生活中的科技</w:t>
      </w:r>
    </w:p>
    <w:p w:rsidR="000D2425" w:rsidRPr="000921C1" w:rsidRDefault="000D2425" w:rsidP="00DB5632">
      <w:pPr>
        <w:widowControl/>
        <w:autoSpaceDE w:val="0"/>
        <w:autoSpaceDN w:val="0"/>
        <w:adjustRightInd w:val="0"/>
        <w:spacing w:after="240"/>
        <w:jc w:val="left"/>
        <w:rPr>
          <w:rFonts w:ascii="Times" w:hAnsi="Times" w:cs="Times"/>
          <w:kern w:val="0"/>
        </w:rPr>
      </w:pPr>
      <w:r>
        <w:rPr>
          <w:rFonts w:ascii="Times" w:hAnsi="Times" w:cs="Times" w:hint="eastAsia"/>
          <w:kern w:val="0"/>
        </w:rPr>
        <w:t>推文、博客、电邮、视频、</w:t>
      </w:r>
      <w:r w:rsidRPr="000D2425">
        <w:rPr>
          <w:rFonts w:ascii="Times" w:hAnsi="Times" w:cs="Times" w:hint="eastAsia"/>
          <w:kern w:val="0"/>
        </w:rPr>
        <w:t>文本</w:t>
      </w:r>
      <w:r w:rsidRPr="000D2425">
        <w:rPr>
          <w:rFonts w:ascii="Times" w:hAnsi="Times" w:cs="Times" w:hint="eastAsia"/>
          <w:kern w:val="0"/>
        </w:rPr>
        <w:t>...</w:t>
      </w:r>
      <w:r>
        <w:rPr>
          <w:rFonts w:ascii="Times" w:hAnsi="Times" w:cs="Times" w:hint="eastAsia"/>
          <w:kern w:val="0"/>
        </w:rPr>
        <w:t xml:space="preserve">... </w:t>
      </w:r>
      <w:r>
        <w:rPr>
          <w:rFonts w:ascii="Times" w:hAnsi="Times" w:cs="Times" w:hint="eastAsia"/>
          <w:kern w:val="0"/>
        </w:rPr>
        <w:t>我们的生活依赖无数的通信系统，那么这些系统是如何运转的？本课程将探索</w:t>
      </w:r>
      <w:r w:rsidRPr="000D2425">
        <w:rPr>
          <w:rFonts w:ascii="Times" w:hAnsi="Times" w:cs="Times" w:hint="eastAsia"/>
          <w:kern w:val="0"/>
        </w:rPr>
        <w:t>通信</w:t>
      </w:r>
      <w:r>
        <w:rPr>
          <w:rFonts w:ascii="Times" w:hAnsi="Times" w:cs="Times" w:hint="eastAsia"/>
          <w:kern w:val="0"/>
        </w:rPr>
        <w:t>系统的历史性突破技术，介绍信息是如何传播的，以及为什么数字革命是现代传播的基础。课程还将分析当前广泛应用的通信系统、技术和标准，让学生全面地了解市场，包括</w:t>
      </w:r>
      <w:r w:rsidRPr="000D2425">
        <w:rPr>
          <w:rFonts w:ascii="Times" w:hAnsi="Times" w:cs="Times" w:hint="eastAsia"/>
          <w:kern w:val="0"/>
        </w:rPr>
        <w:t>大多数手机网络中常见的</w:t>
      </w:r>
      <w:r w:rsidRPr="000D2425">
        <w:rPr>
          <w:rFonts w:ascii="Times" w:hAnsi="Times" w:cs="Times" w:hint="eastAsia"/>
          <w:kern w:val="0"/>
        </w:rPr>
        <w:t>LTE</w:t>
      </w:r>
      <w:r>
        <w:rPr>
          <w:rFonts w:ascii="Times" w:hAnsi="Times" w:cs="Times" w:hint="eastAsia"/>
          <w:kern w:val="0"/>
        </w:rPr>
        <w:t>无线标准、</w:t>
      </w:r>
      <w:r w:rsidRPr="000D2425">
        <w:rPr>
          <w:rFonts w:ascii="Times" w:hAnsi="Times" w:cs="Times" w:hint="eastAsia"/>
          <w:kern w:val="0"/>
        </w:rPr>
        <w:t>用于本地无线通信的</w:t>
      </w:r>
      <w:r w:rsidRPr="000D2425">
        <w:rPr>
          <w:rFonts w:ascii="Times" w:hAnsi="Times" w:cs="Times" w:hint="eastAsia"/>
          <w:kern w:val="0"/>
        </w:rPr>
        <w:t>Wi-Fi</w:t>
      </w:r>
      <w:r>
        <w:rPr>
          <w:rFonts w:ascii="Times" w:hAnsi="Times" w:cs="Times" w:hint="eastAsia"/>
          <w:kern w:val="0"/>
        </w:rPr>
        <w:t>，</w:t>
      </w:r>
      <w:r w:rsidRPr="000D2425">
        <w:rPr>
          <w:rFonts w:ascii="Times" w:hAnsi="Times" w:cs="Times" w:hint="eastAsia"/>
          <w:kern w:val="0"/>
        </w:rPr>
        <w:t>以及使信息能够通过光缆</w:t>
      </w:r>
      <w:r>
        <w:rPr>
          <w:rFonts w:ascii="Times" w:hAnsi="Times" w:cs="Times" w:hint="eastAsia"/>
          <w:kern w:val="0"/>
        </w:rPr>
        <w:t>等。</w:t>
      </w:r>
    </w:p>
    <w:p w:rsidR="000D2425" w:rsidRPr="000D2425" w:rsidRDefault="0005130C" w:rsidP="000D2425">
      <w:pPr>
        <w:widowControl/>
        <w:autoSpaceDE w:val="0"/>
        <w:autoSpaceDN w:val="0"/>
        <w:adjustRightInd w:val="0"/>
        <w:spacing w:after="240"/>
        <w:jc w:val="left"/>
        <w:rPr>
          <w:rFonts w:ascii="Times" w:hAnsi="Times" w:cs="Times"/>
          <w:kern w:val="0"/>
        </w:rPr>
      </w:pPr>
      <w:r>
        <w:rPr>
          <w:rFonts w:ascii="Times" w:hAnsi="Times" w:cs="Times" w:hint="eastAsia"/>
          <w:kern w:val="0"/>
        </w:rPr>
        <w:t>应用</w:t>
      </w:r>
      <w:r w:rsidR="000D2425" w:rsidRPr="000D2425">
        <w:rPr>
          <w:rFonts w:ascii="Times" w:hAnsi="Times" w:cs="Times" w:hint="eastAsia"/>
          <w:kern w:val="0"/>
        </w:rPr>
        <w:t>FPGA</w:t>
      </w:r>
      <w:r>
        <w:rPr>
          <w:rFonts w:ascii="Times" w:hAnsi="Times" w:cs="Times" w:hint="eastAsia"/>
          <w:kern w:val="0"/>
        </w:rPr>
        <w:t>的</w:t>
      </w:r>
      <w:r w:rsidR="000D2425" w:rsidRPr="000D2425">
        <w:rPr>
          <w:rFonts w:ascii="Times" w:hAnsi="Times" w:cs="Times" w:hint="eastAsia"/>
          <w:kern w:val="0"/>
        </w:rPr>
        <w:t>数字系统设计</w:t>
      </w:r>
    </w:p>
    <w:p w:rsidR="000D2425" w:rsidRPr="000921C1" w:rsidRDefault="000D2425" w:rsidP="000D2425">
      <w:pPr>
        <w:widowControl/>
        <w:autoSpaceDE w:val="0"/>
        <w:autoSpaceDN w:val="0"/>
        <w:adjustRightInd w:val="0"/>
        <w:spacing w:after="240"/>
        <w:jc w:val="left"/>
        <w:rPr>
          <w:rFonts w:ascii="Times" w:hAnsi="Times" w:cs="Times"/>
          <w:kern w:val="0"/>
        </w:rPr>
      </w:pPr>
      <w:r w:rsidRPr="000D2425">
        <w:rPr>
          <w:rFonts w:ascii="Times" w:hAnsi="Times" w:cs="Times" w:hint="eastAsia"/>
          <w:kern w:val="0"/>
        </w:rPr>
        <w:t>数字系统是几乎所有电子系统</w:t>
      </w:r>
      <w:r w:rsidR="0005130C">
        <w:rPr>
          <w:rFonts w:ascii="Times" w:hAnsi="Times" w:cs="Times" w:hint="eastAsia"/>
          <w:kern w:val="0"/>
        </w:rPr>
        <w:t>的核心，系统的“智能”通过数字逻辑实现</w:t>
      </w:r>
      <w:r w:rsidRPr="000D2425">
        <w:rPr>
          <w:rFonts w:ascii="Times" w:hAnsi="Times" w:cs="Times" w:hint="eastAsia"/>
          <w:kern w:val="0"/>
        </w:rPr>
        <w:t>。</w:t>
      </w:r>
      <w:r w:rsidR="0005130C">
        <w:rPr>
          <w:rFonts w:ascii="Times" w:hAnsi="Times" w:cs="Times" w:hint="eastAsia"/>
          <w:kern w:val="0"/>
        </w:rPr>
        <w:t>课程将介绍数字系统以及如何</w:t>
      </w:r>
      <w:r w:rsidRPr="000D2425">
        <w:rPr>
          <w:rFonts w:ascii="Times" w:hAnsi="Times" w:cs="Times" w:hint="eastAsia"/>
          <w:kern w:val="0"/>
        </w:rPr>
        <w:t>设计</w:t>
      </w:r>
      <w:r w:rsidR="0005130C">
        <w:rPr>
          <w:rFonts w:ascii="Times" w:hAnsi="Times" w:cs="Times" w:hint="eastAsia"/>
          <w:kern w:val="0"/>
        </w:rPr>
        <w:t>数字系统。学生</w:t>
      </w:r>
      <w:r w:rsidRPr="000D2425">
        <w:rPr>
          <w:rFonts w:ascii="Times" w:hAnsi="Times" w:cs="Times" w:hint="eastAsia"/>
          <w:kern w:val="0"/>
        </w:rPr>
        <w:t>将学习</w:t>
      </w:r>
      <w:r w:rsidR="0005130C">
        <w:rPr>
          <w:rFonts w:ascii="Times" w:hAnsi="Times" w:cs="Times" w:hint="eastAsia"/>
          <w:kern w:val="0"/>
        </w:rPr>
        <w:t>到时序逻辑、</w:t>
      </w:r>
      <w:r w:rsidRPr="000D2425">
        <w:rPr>
          <w:rFonts w:ascii="Times" w:hAnsi="Times" w:cs="Times" w:hint="eastAsia"/>
          <w:kern w:val="0"/>
        </w:rPr>
        <w:t>同步</w:t>
      </w:r>
      <w:r w:rsidR="0005130C">
        <w:rPr>
          <w:rFonts w:ascii="Times" w:hAnsi="Times" w:cs="Times" w:hint="eastAsia"/>
          <w:kern w:val="0"/>
        </w:rPr>
        <w:t>技术</w:t>
      </w:r>
      <w:r w:rsidRPr="000D2425">
        <w:rPr>
          <w:rFonts w:ascii="Times" w:hAnsi="Times" w:cs="Times" w:hint="eastAsia"/>
          <w:kern w:val="0"/>
        </w:rPr>
        <w:t>和异步电路</w:t>
      </w:r>
      <w:r w:rsidR="0005130C">
        <w:rPr>
          <w:rFonts w:ascii="Times" w:hAnsi="Times" w:cs="Times" w:hint="eastAsia"/>
          <w:kern w:val="0"/>
        </w:rPr>
        <w:t>等主题。课程包括一个重要的实验室环节</w:t>
      </w:r>
      <w:r w:rsidRPr="000D2425">
        <w:rPr>
          <w:rFonts w:ascii="Times" w:hAnsi="Times" w:cs="Times" w:hint="eastAsia"/>
          <w:kern w:val="0"/>
        </w:rPr>
        <w:t>，</w:t>
      </w:r>
      <w:r w:rsidR="0005130C">
        <w:rPr>
          <w:rFonts w:ascii="Times" w:hAnsi="Times" w:cs="Times" w:hint="eastAsia"/>
          <w:kern w:val="0"/>
        </w:rPr>
        <w:t>将介绍并应用</w:t>
      </w:r>
      <w:r w:rsidRPr="000D2425">
        <w:rPr>
          <w:rFonts w:ascii="Times" w:hAnsi="Times" w:cs="Times" w:hint="eastAsia"/>
          <w:kern w:val="0"/>
        </w:rPr>
        <w:t>数字硬件设计语言（</w:t>
      </w:r>
      <w:r w:rsidRPr="000D2425">
        <w:rPr>
          <w:rFonts w:ascii="Times" w:hAnsi="Times" w:cs="Times" w:hint="eastAsia"/>
          <w:kern w:val="0"/>
        </w:rPr>
        <w:t>VHDL</w:t>
      </w:r>
      <w:r w:rsidRPr="000D2425">
        <w:rPr>
          <w:rFonts w:ascii="Times" w:hAnsi="Times" w:cs="Times" w:hint="eastAsia"/>
          <w:kern w:val="0"/>
        </w:rPr>
        <w:t>）</w:t>
      </w:r>
      <w:r w:rsidR="0005130C">
        <w:rPr>
          <w:rFonts w:ascii="Times" w:hAnsi="Times" w:cs="Times" w:hint="eastAsia"/>
          <w:kern w:val="0"/>
        </w:rPr>
        <w:t>，从而实现</w:t>
      </w:r>
      <w:r w:rsidRPr="000D2425">
        <w:rPr>
          <w:rFonts w:ascii="Times" w:hAnsi="Times" w:cs="Times" w:hint="eastAsia"/>
          <w:kern w:val="0"/>
        </w:rPr>
        <w:t>数字设计。</w:t>
      </w:r>
      <w:r w:rsidR="0005130C">
        <w:rPr>
          <w:rFonts w:ascii="Times" w:hAnsi="Times" w:cs="Times" w:hint="eastAsia"/>
          <w:kern w:val="0"/>
        </w:rPr>
        <w:t>必备</w:t>
      </w:r>
      <w:r w:rsidR="0005130C" w:rsidRPr="0001635B">
        <w:rPr>
          <w:rFonts w:ascii="Times" w:hAnsi="Times" w:cs="Times" w:hint="eastAsia"/>
          <w:kern w:val="0"/>
        </w:rPr>
        <w:t>条件：</w:t>
      </w:r>
      <w:r w:rsidRPr="000D2425">
        <w:rPr>
          <w:rFonts w:ascii="Times" w:hAnsi="Times" w:cs="Times" w:hint="eastAsia"/>
          <w:kern w:val="0"/>
        </w:rPr>
        <w:t>相当于</w:t>
      </w:r>
      <w:r w:rsidRPr="000D2425">
        <w:rPr>
          <w:rFonts w:ascii="Times" w:hAnsi="Times" w:cs="Times" w:hint="eastAsia"/>
          <w:kern w:val="0"/>
        </w:rPr>
        <w:t>UBC MATH 101</w:t>
      </w:r>
      <w:r w:rsidRPr="000D2425">
        <w:rPr>
          <w:rFonts w:ascii="Times" w:hAnsi="Times" w:cs="Times" w:hint="eastAsia"/>
          <w:kern w:val="0"/>
        </w:rPr>
        <w:t>的课程</w:t>
      </w:r>
    </w:p>
    <w:p w:rsidR="000D2425" w:rsidRDefault="000D2425" w:rsidP="00DB5632">
      <w:pPr>
        <w:widowControl/>
        <w:autoSpaceDE w:val="0"/>
        <w:autoSpaceDN w:val="0"/>
        <w:adjustRightInd w:val="0"/>
        <w:spacing w:after="240"/>
        <w:jc w:val="left"/>
        <w:rPr>
          <w:rFonts w:ascii="Calibri" w:hAnsi="Calibri" w:cs="Calibri"/>
          <w:b/>
          <w:bCs/>
          <w:color w:val="01154D"/>
          <w:kern w:val="0"/>
        </w:rPr>
      </w:pPr>
    </w:p>
    <w:p w:rsidR="0005130C" w:rsidRDefault="0005130C" w:rsidP="00DB5632">
      <w:pPr>
        <w:widowControl/>
        <w:autoSpaceDE w:val="0"/>
        <w:autoSpaceDN w:val="0"/>
        <w:adjustRightInd w:val="0"/>
        <w:spacing w:after="240"/>
        <w:jc w:val="left"/>
        <w:rPr>
          <w:rFonts w:ascii="Calibri" w:hAnsi="Calibri" w:cs="Calibri"/>
          <w:kern w:val="0"/>
        </w:rPr>
      </w:pPr>
      <w:r>
        <w:rPr>
          <w:rFonts w:ascii="Calibri" w:hAnsi="Calibri" w:cs="Calibri" w:hint="eastAsia"/>
          <w:kern w:val="0"/>
        </w:rPr>
        <w:t xml:space="preserve">D </w:t>
      </w:r>
      <w:r>
        <w:rPr>
          <w:rFonts w:ascii="Calibri" w:hAnsi="Calibri" w:cs="Calibri" w:hint="eastAsia"/>
          <w:kern w:val="0"/>
        </w:rPr>
        <w:t>音乐之声的设计</w:t>
      </w:r>
    </w:p>
    <w:p w:rsidR="0005130C" w:rsidRPr="0005130C" w:rsidRDefault="0005130C" w:rsidP="0005130C">
      <w:pPr>
        <w:widowControl/>
        <w:autoSpaceDE w:val="0"/>
        <w:autoSpaceDN w:val="0"/>
        <w:adjustRightInd w:val="0"/>
        <w:spacing w:after="240"/>
        <w:jc w:val="left"/>
        <w:rPr>
          <w:rFonts w:ascii="Times" w:hAnsi="Times" w:cs="Times"/>
          <w:kern w:val="0"/>
        </w:rPr>
      </w:pPr>
      <w:r w:rsidRPr="0005130C">
        <w:rPr>
          <w:rFonts w:ascii="Times" w:hAnsi="Times" w:cs="Times" w:hint="eastAsia"/>
          <w:kern w:val="0"/>
        </w:rPr>
        <w:t>音乐：电气和计算机工程导论</w:t>
      </w:r>
    </w:p>
    <w:p w:rsidR="0005130C" w:rsidRPr="000921C1" w:rsidRDefault="0005130C" w:rsidP="0005130C">
      <w:pPr>
        <w:widowControl/>
        <w:autoSpaceDE w:val="0"/>
        <w:autoSpaceDN w:val="0"/>
        <w:adjustRightInd w:val="0"/>
        <w:spacing w:after="240"/>
        <w:jc w:val="left"/>
        <w:rPr>
          <w:rFonts w:ascii="Times" w:hAnsi="Times" w:cs="Times"/>
          <w:kern w:val="0"/>
        </w:rPr>
      </w:pPr>
      <w:r w:rsidRPr="0005130C">
        <w:rPr>
          <w:rFonts w:ascii="Times" w:hAnsi="Times" w:cs="Times" w:hint="eastAsia"/>
          <w:kern w:val="0"/>
        </w:rPr>
        <w:t>音乐已经成为我们日常生活中不可或缺的一部分，但是很少有人了解它背后的工程</w:t>
      </w:r>
      <w:r>
        <w:rPr>
          <w:rFonts w:ascii="Times" w:hAnsi="Times" w:cs="Times" w:hint="eastAsia"/>
          <w:kern w:val="0"/>
        </w:rPr>
        <w:t>设计</w:t>
      </w:r>
      <w:r w:rsidRPr="0005130C">
        <w:rPr>
          <w:rFonts w:ascii="Times" w:hAnsi="Times" w:cs="Times" w:hint="eastAsia"/>
          <w:kern w:val="0"/>
        </w:rPr>
        <w:t>。</w:t>
      </w:r>
      <w:r>
        <w:rPr>
          <w:rFonts w:ascii="Times" w:hAnsi="Times" w:cs="Times" w:hint="eastAsia"/>
          <w:kern w:val="0"/>
        </w:rPr>
        <w:t>本课程将</w:t>
      </w:r>
      <w:r w:rsidRPr="0005130C">
        <w:rPr>
          <w:rFonts w:ascii="Times" w:hAnsi="Times" w:cs="Times" w:hint="eastAsia"/>
          <w:kern w:val="0"/>
        </w:rPr>
        <w:t>围绕音乐</w:t>
      </w:r>
      <w:r>
        <w:rPr>
          <w:rFonts w:ascii="Times" w:hAnsi="Times" w:cs="Times" w:hint="eastAsia"/>
          <w:kern w:val="0"/>
        </w:rPr>
        <w:t>向学生</w:t>
      </w:r>
      <w:r w:rsidRPr="0005130C">
        <w:rPr>
          <w:rFonts w:ascii="Times" w:hAnsi="Times" w:cs="Times" w:hint="eastAsia"/>
          <w:kern w:val="0"/>
        </w:rPr>
        <w:t>介绍电子和计算机工程（</w:t>
      </w:r>
      <w:r w:rsidRPr="0005130C">
        <w:rPr>
          <w:rFonts w:ascii="Times" w:hAnsi="Times" w:cs="Times" w:hint="eastAsia"/>
          <w:kern w:val="0"/>
        </w:rPr>
        <w:t>ECE</w:t>
      </w:r>
      <w:r>
        <w:rPr>
          <w:rFonts w:ascii="Times" w:hAnsi="Times" w:cs="Times" w:hint="eastAsia"/>
          <w:kern w:val="0"/>
        </w:rPr>
        <w:t>），</w:t>
      </w:r>
      <w:r w:rsidRPr="0005130C">
        <w:rPr>
          <w:rFonts w:ascii="Times" w:hAnsi="Times" w:cs="Times" w:hint="eastAsia"/>
          <w:kern w:val="0"/>
        </w:rPr>
        <w:t>包括声学和</w:t>
      </w:r>
      <w:r>
        <w:rPr>
          <w:rFonts w:ascii="Times" w:hAnsi="Times" w:cs="Times" w:hint="eastAsia"/>
          <w:kern w:val="0"/>
        </w:rPr>
        <w:t>波浪的基础知识、麦克风背后的技术、放大器的电子电路、</w:t>
      </w:r>
      <w:r w:rsidRPr="0005130C">
        <w:rPr>
          <w:rFonts w:ascii="Times" w:hAnsi="Times" w:cs="Times" w:hint="eastAsia"/>
          <w:kern w:val="0"/>
        </w:rPr>
        <w:t>模数转换器（</w:t>
      </w:r>
      <w:r w:rsidRPr="0005130C">
        <w:rPr>
          <w:rFonts w:ascii="Times" w:hAnsi="Times" w:cs="Times" w:hint="eastAsia"/>
          <w:kern w:val="0"/>
        </w:rPr>
        <w:t>ADC</w:t>
      </w:r>
      <w:r w:rsidRPr="0005130C">
        <w:rPr>
          <w:rFonts w:ascii="Times" w:hAnsi="Times" w:cs="Times" w:hint="eastAsia"/>
          <w:kern w:val="0"/>
        </w:rPr>
        <w:t>）和数模转换器（</w:t>
      </w:r>
      <w:r w:rsidRPr="0005130C">
        <w:rPr>
          <w:rFonts w:ascii="Times" w:hAnsi="Times" w:cs="Times" w:hint="eastAsia"/>
          <w:kern w:val="0"/>
        </w:rPr>
        <w:t>DAC</w:t>
      </w:r>
      <w:r w:rsidRPr="0005130C">
        <w:rPr>
          <w:rFonts w:ascii="Times" w:hAnsi="Times" w:cs="Times" w:hint="eastAsia"/>
          <w:kern w:val="0"/>
        </w:rPr>
        <w:t>）</w:t>
      </w:r>
      <w:r>
        <w:rPr>
          <w:rFonts w:ascii="Times" w:hAnsi="Times" w:cs="Times" w:hint="eastAsia"/>
          <w:kern w:val="0"/>
        </w:rPr>
        <w:t>等内容。</w:t>
      </w:r>
    </w:p>
    <w:p w:rsidR="0005130C" w:rsidRPr="0005130C" w:rsidRDefault="0005130C" w:rsidP="0005130C">
      <w:pPr>
        <w:widowControl/>
        <w:autoSpaceDE w:val="0"/>
        <w:autoSpaceDN w:val="0"/>
        <w:adjustRightInd w:val="0"/>
        <w:spacing w:after="240"/>
        <w:jc w:val="left"/>
        <w:rPr>
          <w:rFonts w:ascii="Times" w:hAnsi="Times" w:cs="Times"/>
          <w:kern w:val="0"/>
        </w:rPr>
      </w:pPr>
      <w:r w:rsidRPr="0005130C">
        <w:rPr>
          <w:rFonts w:ascii="Times" w:hAnsi="Times" w:cs="Times" w:hint="eastAsia"/>
          <w:kern w:val="0"/>
        </w:rPr>
        <w:t>音乐实验室：实践学习</w:t>
      </w:r>
    </w:p>
    <w:p w:rsidR="0005130C" w:rsidRPr="000921C1" w:rsidRDefault="0005130C" w:rsidP="0005130C">
      <w:pPr>
        <w:widowControl/>
        <w:autoSpaceDE w:val="0"/>
        <w:autoSpaceDN w:val="0"/>
        <w:adjustRightInd w:val="0"/>
        <w:spacing w:after="240"/>
        <w:jc w:val="left"/>
        <w:rPr>
          <w:rFonts w:ascii="Times" w:hAnsi="Times" w:cs="Times"/>
          <w:kern w:val="0"/>
        </w:rPr>
      </w:pPr>
      <w:r w:rsidRPr="0005130C">
        <w:rPr>
          <w:rFonts w:ascii="Times" w:hAnsi="Times" w:cs="Times" w:hint="eastAsia"/>
          <w:kern w:val="0"/>
        </w:rPr>
        <w:t>你有没有想过</w:t>
      </w:r>
      <w:r w:rsidRPr="0005130C">
        <w:rPr>
          <w:rFonts w:ascii="Times" w:hAnsi="Times" w:cs="Times" w:hint="eastAsia"/>
          <w:kern w:val="0"/>
        </w:rPr>
        <w:t>DJ</w:t>
      </w:r>
      <w:r w:rsidRPr="0005130C">
        <w:rPr>
          <w:rFonts w:ascii="Times" w:hAnsi="Times" w:cs="Times" w:hint="eastAsia"/>
          <w:kern w:val="0"/>
        </w:rPr>
        <w:t>机器是如何工作的？</w:t>
      </w:r>
      <w:r>
        <w:rPr>
          <w:rFonts w:ascii="Times" w:hAnsi="Times" w:cs="Times" w:hint="eastAsia"/>
          <w:kern w:val="0"/>
        </w:rPr>
        <w:t>混频器上使用的</w:t>
      </w:r>
      <w:r w:rsidRPr="0005130C">
        <w:rPr>
          <w:rFonts w:ascii="Times" w:hAnsi="Times" w:cs="Times" w:hint="eastAsia"/>
          <w:kern w:val="0"/>
        </w:rPr>
        <w:t>旋钮是什么？</w:t>
      </w:r>
      <w:r>
        <w:rPr>
          <w:rFonts w:ascii="Times" w:hAnsi="Times" w:cs="Times" w:hint="eastAsia"/>
          <w:kern w:val="0"/>
        </w:rPr>
        <w:t>消除噪音的</w:t>
      </w:r>
      <w:r w:rsidRPr="0005130C">
        <w:rPr>
          <w:rFonts w:ascii="Times" w:hAnsi="Times" w:cs="Times" w:hint="eastAsia"/>
          <w:kern w:val="0"/>
        </w:rPr>
        <w:t>耳机是如何工作的？</w:t>
      </w:r>
      <w:r>
        <w:rPr>
          <w:rFonts w:ascii="Times" w:hAnsi="Times" w:cs="Times" w:hint="eastAsia"/>
          <w:kern w:val="0"/>
        </w:rPr>
        <w:t>在本</w:t>
      </w:r>
      <w:r w:rsidRPr="0005130C">
        <w:rPr>
          <w:rFonts w:ascii="Times" w:hAnsi="Times" w:cs="Times" w:hint="eastAsia"/>
          <w:kern w:val="0"/>
        </w:rPr>
        <w:t>课程中，学生将</w:t>
      </w:r>
      <w:r>
        <w:rPr>
          <w:rFonts w:ascii="Times" w:hAnsi="Times" w:cs="Times" w:hint="eastAsia"/>
          <w:kern w:val="0"/>
        </w:rPr>
        <w:t>通过动手实践学习</w:t>
      </w:r>
      <w:r w:rsidRPr="0005130C">
        <w:rPr>
          <w:rFonts w:ascii="Times" w:hAnsi="Times" w:cs="Times" w:hint="eastAsia"/>
          <w:kern w:val="0"/>
        </w:rPr>
        <w:t>DJ</w:t>
      </w:r>
      <w:r>
        <w:rPr>
          <w:rFonts w:ascii="Times" w:hAnsi="Times" w:cs="Times" w:hint="eastAsia"/>
          <w:kern w:val="0"/>
        </w:rPr>
        <w:t>使用的各种设备的技术细节，如混音器、失真单元、</w:t>
      </w:r>
      <w:r w:rsidRPr="0005130C">
        <w:rPr>
          <w:rFonts w:ascii="Times" w:hAnsi="Times" w:cs="Times" w:hint="eastAsia"/>
          <w:kern w:val="0"/>
        </w:rPr>
        <w:t>低音踏板</w:t>
      </w:r>
      <w:r>
        <w:rPr>
          <w:rFonts w:ascii="Times" w:hAnsi="Times" w:cs="Times" w:hint="eastAsia"/>
          <w:kern w:val="0"/>
        </w:rPr>
        <w:t>等，学生将自行设计并</w:t>
      </w:r>
      <w:r w:rsidRPr="0005130C">
        <w:rPr>
          <w:rFonts w:ascii="Times" w:hAnsi="Times" w:cs="Times" w:hint="eastAsia"/>
          <w:kern w:val="0"/>
        </w:rPr>
        <w:t>测试吉他放大器</w:t>
      </w:r>
      <w:r>
        <w:rPr>
          <w:rFonts w:ascii="Times" w:hAnsi="Times" w:cs="Times" w:hint="eastAsia"/>
          <w:kern w:val="0"/>
        </w:rPr>
        <w:t>作为该课程的实践</w:t>
      </w:r>
      <w:r w:rsidRPr="0005130C">
        <w:rPr>
          <w:rFonts w:ascii="Times" w:hAnsi="Times" w:cs="Times" w:hint="eastAsia"/>
          <w:kern w:val="0"/>
        </w:rPr>
        <w:t>项目。</w:t>
      </w:r>
      <w:r>
        <w:rPr>
          <w:rFonts w:ascii="Times" w:hAnsi="Times" w:cs="Times" w:hint="eastAsia"/>
          <w:kern w:val="0"/>
        </w:rPr>
        <w:t>必备</w:t>
      </w:r>
      <w:r w:rsidRPr="0005130C">
        <w:rPr>
          <w:rFonts w:ascii="Times" w:hAnsi="Times" w:cs="Times" w:hint="eastAsia"/>
          <w:kern w:val="0"/>
        </w:rPr>
        <w:t>条件：相当于</w:t>
      </w:r>
      <w:r w:rsidRPr="0005130C">
        <w:rPr>
          <w:rFonts w:ascii="Times" w:hAnsi="Times" w:cs="Times" w:hint="eastAsia"/>
          <w:kern w:val="0"/>
        </w:rPr>
        <w:t>UBC PHYS 157</w:t>
      </w:r>
      <w:r w:rsidRPr="0005130C">
        <w:rPr>
          <w:rFonts w:ascii="Times" w:hAnsi="Times" w:cs="Times" w:hint="eastAsia"/>
          <w:kern w:val="0"/>
        </w:rPr>
        <w:t>的课程</w:t>
      </w:r>
    </w:p>
    <w:p w:rsidR="00630DBE" w:rsidRDefault="00630DBE" w:rsidP="00DB5632">
      <w:pPr>
        <w:widowControl/>
        <w:autoSpaceDE w:val="0"/>
        <w:autoSpaceDN w:val="0"/>
        <w:adjustRightInd w:val="0"/>
        <w:spacing w:after="240"/>
        <w:jc w:val="left"/>
        <w:rPr>
          <w:rFonts w:ascii="Calibri" w:hAnsi="Calibri" w:cs="Calibri"/>
          <w:b/>
          <w:bCs/>
          <w:color w:val="193C66"/>
          <w:kern w:val="0"/>
        </w:rPr>
      </w:pPr>
    </w:p>
    <w:p w:rsidR="0005130C" w:rsidRDefault="0005130C" w:rsidP="00DB5632">
      <w:pPr>
        <w:widowControl/>
        <w:autoSpaceDE w:val="0"/>
        <w:autoSpaceDN w:val="0"/>
        <w:adjustRightInd w:val="0"/>
        <w:spacing w:after="240"/>
        <w:jc w:val="left"/>
        <w:rPr>
          <w:rFonts w:ascii="Calibri" w:hAnsi="Calibri" w:cs="Calibri"/>
          <w:color w:val="1D1D1D"/>
          <w:kern w:val="0"/>
        </w:rPr>
      </w:pPr>
      <w:r>
        <w:rPr>
          <w:rFonts w:ascii="Calibri" w:hAnsi="Calibri" w:cs="Calibri" w:hint="eastAsia"/>
          <w:color w:val="1D1D1D"/>
          <w:kern w:val="0"/>
        </w:rPr>
        <w:t xml:space="preserve">E </w:t>
      </w:r>
      <w:r>
        <w:rPr>
          <w:rFonts w:ascii="Calibri" w:hAnsi="Calibri" w:cs="Calibri" w:hint="eastAsia"/>
          <w:color w:val="1D1D1D"/>
          <w:kern w:val="0"/>
        </w:rPr>
        <w:t>当代网络理论</w:t>
      </w:r>
    </w:p>
    <w:p w:rsidR="0005130C" w:rsidRPr="0005130C" w:rsidRDefault="0005130C" w:rsidP="0005130C">
      <w:pPr>
        <w:widowControl/>
        <w:autoSpaceDE w:val="0"/>
        <w:autoSpaceDN w:val="0"/>
        <w:adjustRightInd w:val="0"/>
        <w:spacing w:after="240"/>
        <w:jc w:val="left"/>
        <w:rPr>
          <w:rFonts w:ascii="Times" w:hAnsi="Times" w:cs="Times"/>
          <w:kern w:val="0"/>
        </w:rPr>
      </w:pPr>
      <w:r w:rsidRPr="0005130C">
        <w:rPr>
          <w:rFonts w:ascii="Times" w:hAnsi="Times" w:cs="Times" w:hint="eastAsia"/>
          <w:kern w:val="0"/>
        </w:rPr>
        <w:t>算法和万维网</w:t>
      </w:r>
    </w:p>
    <w:p w:rsidR="00DB5632" w:rsidRPr="000921C1" w:rsidRDefault="0005130C" w:rsidP="00DB5632">
      <w:pPr>
        <w:widowControl/>
        <w:autoSpaceDE w:val="0"/>
        <w:autoSpaceDN w:val="0"/>
        <w:adjustRightInd w:val="0"/>
        <w:spacing w:after="240"/>
        <w:jc w:val="left"/>
        <w:rPr>
          <w:rFonts w:ascii="Times" w:hAnsi="Times" w:cs="Times"/>
          <w:kern w:val="0"/>
        </w:rPr>
      </w:pPr>
      <w:r>
        <w:rPr>
          <w:rFonts w:ascii="Times" w:hAnsi="Times" w:cs="Times" w:hint="eastAsia"/>
          <w:kern w:val="0"/>
        </w:rPr>
        <w:t>互联网和万维网为通信和</w:t>
      </w:r>
      <w:r w:rsidRPr="0005130C">
        <w:rPr>
          <w:rFonts w:ascii="Times" w:hAnsi="Times" w:cs="Times" w:hint="eastAsia"/>
          <w:kern w:val="0"/>
        </w:rPr>
        <w:t>数据</w:t>
      </w:r>
      <w:r>
        <w:rPr>
          <w:rFonts w:ascii="Times" w:hAnsi="Times" w:cs="Times" w:hint="eastAsia"/>
          <w:kern w:val="0"/>
        </w:rPr>
        <w:t>处理提供了新</w:t>
      </w:r>
      <w:r w:rsidRPr="0005130C">
        <w:rPr>
          <w:rFonts w:ascii="Times" w:hAnsi="Times" w:cs="Times" w:hint="eastAsia"/>
          <w:kern w:val="0"/>
        </w:rPr>
        <w:t>方法。</w:t>
      </w:r>
      <w:r>
        <w:rPr>
          <w:rFonts w:ascii="Times" w:hAnsi="Times" w:cs="Times" w:hint="eastAsia"/>
          <w:kern w:val="0"/>
        </w:rPr>
        <w:t>但互联网的</w:t>
      </w:r>
      <w:r w:rsidRPr="0005130C">
        <w:rPr>
          <w:rFonts w:ascii="Times" w:hAnsi="Times" w:cs="Times" w:hint="eastAsia"/>
          <w:kern w:val="0"/>
        </w:rPr>
        <w:t>基础设施是什么？</w:t>
      </w:r>
      <w:r>
        <w:rPr>
          <w:rFonts w:ascii="Times" w:hAnsi="Times" w:cs="Times" w:hint="eastAsia"/>
          <w:kern w:val="0"/>
        </w:rPr>
        <w:t>如何实现</w:t>
      </w:r>
      <w:r w:rsidRPr="0005130C">
        <w:rPr>
          <w:rFonts w:ascii="Times" w:hAnsi="Times" w:cs="Times" w:hint="eastAsia"/>
          <w:kern w:val="0"/>
        </w:rPr>
        <w:t>移动数据位的算法？</w:t>
      </w:r>
      <w:r w:rsidR="00630DBE">
        <w:rPr>
          <w:rFonts w:ascii="Times" w:hAnsi="Times" w:cs="Times" w:hint="eastAsia"/>
          <w:kern w:val="0"/>
        </w:rPr>
        <w:t>当你从亚马逊购买书籍时，你</w:t>
      </w:r>
      <w:r>
        <w:rPr>
          <w:rFonts w:ascii="Times" w:hAnsi="Times" w:cs="Times" w:hint="eastAsia"/>
          <w:kern w:val="0"/>
        </w:rPr>
        <w:t>的信用卡号码如何保证</w:t>
      </w:r>
      <w:r w:rsidRPr="0005130C">
        <w:rPr>
          <w:rFonts w:ascii="Times" w:hAnsi="Times" w:cs="Times" w:hint="eastAsia"/>
          <w:kern w:val="0"/>
        </w:rPr>
        <w:t>安全？</w:t>
      </w:r>
      <w:r>
        <w:rPr>
          <w:rFonts w:ascii="Times" w:hAnsi="Times" w:cs="Times" w:hint="eastAsia"/>
          <w:kern w:val="0"/>
        </w:rPr>
        <w:t>G</w:t>
      </w:r>
      <w:r w:rsidRPr="0005130C">
        <w:rPr>
          <w:rFonts w:ascii="Times" w:hAnsi="Times" w:cs="Times" w:hint="eastAsia"/>
          <w:kern w:val="0"/>
        </w:rPr>
        <w:t>oogle</w:t>
      </w:r>
      <w:r>
        <w:rPr>
          <w:rFonts w:ascii="Times" w:hAnsi="Times" w:cs="Times" w:hint="eastAsia"/>
          <w:kern w:val="0"/>
        </w:rPr>
        <w:t>地图如何利用</w:t>
      </w:r>
      <w:r w:rsidRPr="0005130C">
        <w:rPr>
          <w:rFonts w:ascii="Times" w:hAnsi="Times" w:cs="Times" w:hint="eastAsia"/>
          <w:kern w:val="0"/>
        </w:rPr>
        <w:t>GPS</w:t>
      </w:r>
      <w:r>
        <w:rPr>
          <w:rFonts w:ascii="Times" w:hAnsi="Times" w:cs="Times" w:hint="eastAsia"/>
          <w:kern w:val="0"/>
        </w:rPr>
        <w:t>确定</w:t>
      </w:r>
      <w:r w:rsidRPr="0005130C">
        <w:rPr>
          <w:rFonts w:ascii="Times" w:hAnsi="Times" w:cs="Times" w:hint="eastAsia"/>
          <w:kern w:val="0"/>
        </w:rPr>
        <w:t>位置？</w:t>
      </w:r>
      <w:r w:rsidR="00C46B2B">
        <w:rPr>
          <w:rFonts w:ascii="Times" w:hAnsi="Times" w:cs="Times" w:hint="eastAsia"/>
          <w:kern w:val="0"/>
        </w:rPr>
        <w:t>交友网站如何获得</w:t>
      </w:r>
      <w:r w:rsidRPr="0005130C">
        <w:rPr>
          <w:rFonts w:ascii="Times" w:hAnsi="Times" w:cs="Times" w:hint="eastAsia"/>
          <w:kern w:val="0"/>
        </w:rPr>
        <w:t>匹配</w:t>
      </w:r>
      <w:r w:rsidR="00C46B2B">
        <w:rPr>
          <w:rFonts w:ascii="Times" w:hAnsi="Times" w:cs="Times" w:hint="eastAsia"/>
          <w:kern w:val="0"/>
        </w:rPr>
        <w:t>信息</w:t>
      </w:r>
      <w:r w:rsidRPr="0005130C">
        <w:rPr>
          <w:rFonts w:ascii="Times" w:hAnsi="Times" w:cs="Times" w:hint="eastAsia"/>
          <w:kern w:val="0"/>
        </w:rPr>
        <w:t>？</w:t>
      </w:r>
      <w:r w:rsidR="00C46B2B">
        <w:rPr>
          <w:rFonts w:ascii="Times" w:hAnsi="Times" w:cs="Times" w:hint="eastAsia"/>
          <w:kern w:val="0"/>
        </w:rPr>
        <w:t>该课程将讨论一系列涉及</w:t>
      </w:r>
      <w:r w:rsidRPr="0005130C">
        <w:rPr>
          <w:rFonts w:ascii="Times" w:hAnsi="Times" w:cs="Times" w:hint="eastAsia"/>
          <w:kern w:val="0"/>
        </w:rPr>
        <w:t>万维网的系统构建和</w:t>
      </w:r>
      <w:r w:rsidR="00C46B2B">
        <w:rPr>
          <w:rFonts w:ascii="Times" w:hAnsi="Times" w:cs="Times" w:hint="eastAsia"/>
          <w:kern w:val="0"/>
        </w:rPr>
        <w:t>有关</w:t>
      </w:r>
      <w:r w:rsidRPr="0005130C">
        <w:rPr>
          <w:rFonts w:ascii="Times" w:hAnsi="Times" w:cs="Times" w:hint="eastAsia"/>
          <w:kern w:val="0"/>
        </w:rPr>
        <w:t>算法</w:t>
      </w:r>
      <w:r w:rsidR="00630DBE">
        <w:rPr>
          <w:rFonts w:ascii="Times" w:hAnsi="Times" w:cs="Times" w:hint="eastAsia"/>
          <w:kern w:val="0"/>
        </w:rPr>
        <w:t>相关知识</w:t>
      </w:r>
      <w:r w:rsidRPr="0005130C">
        <w:rPr>
          <w:rFonts w:ascii="Times" w:hAnsi="Times" w:cs="Times" w:hint="eastAsia"/>
          <w:kern w:val="0"/>
        </w:rPr>
        <w:t>。</w:t>
      </w:r>
    </w:p>
    <w:p w:rsidR="00C46B2B" w:rsidRDefault="00C46B2B" w:rsidP="00C46B2B">
      <w:r>
        <w:rPr>
          <w:rFonts w:hint="eastAsia"/>
        </w:rPr>
        <w:lastRenderedPageBreak/>
        <w:t>构建现代网络应用程序</w:t>
      </w:r>
    </w:p>
    <w:p w:rsidR="00DB5632" w:rsidRPr="000921C1" w:rsidRDefault="00C46B2B" w:rsidP="00C46B2B">
      <w:r>
        <w:rPr>
          <w:rFonts w:hint="eastAsia"/>
        </w:rPr>
        <w:t>你想开发属于自己的网络应用程序吗？你是否想制作简介、雅观且强大的网络应用程序？该课程将针对以上内容展开讨论，学生将学习使用诸如</w:t>
      </w:r>
      <w:r>
        <w:rPr>
          <w:rFonts w:hint="eastAsia"/>
        </w:rPr>
        <w:t>HTML</w:t>
      </w:r>
      <w:r>
        <w:rPr>
          <w:rFonts w:hint="eastAsia"/>
        </w:rPr>
        <w:t>、</w:t>
      </w:r>
      <w:r>
        <w:rPr>
          <w:rFonts w:hint="eastAsia"/>
        </w:rPr>
        <w:t>CSS</w:t>
      </w:r>
      <w:r>
        <w:rPr>
          <w:rFonts w:hint="eastAsia"/>
        </w:rPr>
        <w:t>和</w:t>
      </w:r>
      <w:r>
        <w:rPr>
          <w:rFonts w:hint="eastAsia"/>
        </w:rPr>
        <w:t>JavaScript</w:t>
      </w:r>
      <w:r>
        <w:rPr>
          <w:rFonts w:hint="eastAsia"/>
        </w:rPr>
        <w:t>之类的程序。必备条件：课程相当于</w:t>
      </w:r>
      <w:r>
        <w:rPr>
          <w:rFonts w:hint="eastAsia"/>
        </w:rPr>
        <w:t>UBC CPEN 221</w:t>
      </w:r>
    </w:p>
    <w:sectPr w:rsidR="00DB5632" w:rsidRPr="000921C1" w:rsidSect="005E2B50">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EED" w:rsidRDefault="00EC2EED" w:rsidP="007B4393">
      <w:r>
        <w:separator/>
      </w:r>
    </w:p>
  </w:endnote>
  <w:endnote w:type="continuationSeparator" w:id="1">
    <w:p w:rsidR="00EC2EED" w:rsidRDefault="00EC2EED" w:rsidP="007B43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EED" w:rsidRDefault="00EC2EED" w:rsidP="007B4393">
      <w:r>
        <w:separator/>
      </w:r>
    </w:p>
  </w:footnote>
  <w:footnote w:type="continuationSeparator" w:id="1">
    <w:p w:rsidR="00EC2EED" w:rsidRDefault="00EC2EED" w:rsidP="007B43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744C7"/>
    <w:multiLevelType w:val="hybridMultilevel"/>
    <w:tmpl w:val="261C7DAA"/>
    <w:lvl w:ilvl="0" w:tplc="D5523FE2">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2B6F7C56"/>
    <w:multiLevelType w:val="hybridMultilevel"/>
    <w:tmpl w:val="10BA35DA"/>
    <w:lvl w:ilvl="0" w:tplc="29727668">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7E8D"/>
    <w:rsid w:val="0001635B"/>
    <w:rsid w:val="0005130C"/>
    <w:rsid w:val="000921C1"/>
    <w:rsid w:val="000A69F2"/>
    <w:rsid w:val="000A785F"/>
    <w:rsid w:val="000D2425"/>
    <w:rsid w:val="001E0F2C"/>
    <w:rsid w:val="0025457B"/>
    <w:rsid w:val="005E03AD"/>
    <w:rsid w:val="005E2B50"/>
    <w:rsid w:val="00630DBE"/>
    <w:rsid w:val="007B4393"/>
    <w:rsid w:val="007F7214"/>
    <w:rsid w:val="00820615"/>
    <w:rsid w:val="0098100E"/>
    <w:rsid w:val="009D7E8D"/>
    <w:rsid w:val="00A06458"/>
    <w:rsid w:val="00AC7610"/>
    <w:rsid w:val="00B755B5"/>
    <w:rsid w:val="00BB5EE8"/>
    <w:rsid w:val="00C46B2B"/>
    <w:rsid w:val="00C60662"/>
    <w:rsid w:val="00D91AFE"/>
    <w:rsid w:val="00DB5632"/>
    <w:rsid w:val="00EA4BCB"/>
    <w:rsid w:val="00EC2EED"/>
    <w:rsid w:val="00EC61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F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21C1"/>
    <w:pPr>
      <w:ind w:firstLineChars="200" w:firstLine="420"/>
    </w:pPr>
  </w:style>
  <w:style w:type="paragraph" w:styleId="a4">
    <w:name w:val="header"/>
    <w:basedOn w:val="a"/>
    <w:link w:val="Char"/>
    <w:uiPriority w:val="99"/>
    <w:semiHidden/>
    <w:unhideWhenUsed/>
    <w:rsid w:val="007B43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B4393"/>
    <w:rPr>
      <w:sz w:val="18"/>
      <w:szCs w:val="18"/>
    </w:rPr>
  </w:style>
  <w:style w:type="paragraph" w:styleId="a5">
    <w:name w:val="footer"/>
    <w:basedOn w:val="a"/>
    <w:link w:val="Char0"/>
    <w:uiPriority w:val="99"/>
    <w:semiHidden/>
    <w:unhideWhenUsed/>
    <w:rsid w:val="007B439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B4393"/>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21C1"/>
    <w:pPr>
      <w:ind w:firstLineChars="200" w:firstLine="42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563</Words>
  <Characters>3215</Characters>
  <Application>Microsoft Office Word</Application>
  <DocSecurity>0</DocSecurity>
  <Lines>26</Lines>
  <Paragraphs>7</Paragraphs>
  <ScaleCrop>false</ScaleCrop>
  <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 apple</dc:creator>
  <cp:lastModifiedBy>Deer</cp:lastModifiedBy>
  <cp:revision>2</cp:revision>
  <dcterms:created xsi:type="dcterms:W3CDTF">2017-12-07T01:13:00Z</dcterms:created>
  <dcterms:modified xsi:type="dcterms:W3CDTF">2017-12-07T01:13:00Z</dcterms:modified>
</cp:coreProperties>
</file>