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481" w:rsidRPr="00257196" w:rsidRDefault="006E7481" w:rsidP="0063734F">
      <w:pPr>
        <w:jc w:val="center"/>
        <w:rPr>
          <w:rFonts w:ascii="Times New Roman" w:hAnsi="Times New Roman"/>
          <w:b/>
          <w:sz w:val="18"/>
          <w:szCs w:val="18"/>
        </w:rPr>
      </w:pPr>
      <w:r w:rsidRPr="00B26571">
        <w:rPr>
          <w:rFonts w:ascii="Times New Roman" w:hAnsi="Times New Roman"/>
          <w:b/>
          <w:sz w:val="22"/>
          <w:szCs w:val="22"/>
        </w:rPr>
        <w:t xml:space="preserve"> </w:t>
      </w:r>
      <w:r w:rsidRPr="00257196">
        <w:rPr>
          <w:rFonts w:ascii="Times New Roman" w:hAnsi="Times New Roman"/>
          <w:b/>
          <w:sz w:val="18"/>
          <w:szCs w:val="18"/>
        </w:rPr>
        <w:t>3+1Masters Degree in Criminal Justice</w:t>
      </w:r>
    </w:p>
    <w:p w:rsidR="006E7481" w:rsidRPr="00257196" w:rsidRDefault="006E7481" w:rsidP="0063734F">
      <w:pPr>
        <w:jc w:val="center"/>
        <w:rPr>
          <w:rFonts w:ascii="Times New Roman" w:hAnsi="Times New Roman"/>
          <w:b/>
          <w:sz w:val="18"/>
          <w:szCs w:val="18"/>
        </w:rPr>
      </w:pPr>
      <w:smartTag w:uri="urn:schemas-microsoft-com:office:smarttags" w:element="PlaceType">
        <w:smartTag w:uri="urn:schemas-microsoft-com:office:smarttags" w:element="place">
          <w:smartTag w:uri="urn:schemas-microsoft-com:office:smarttags" w:element="PlaceType">
            <w:r w:rsidRPr="00257196">
              <w:rPr>
                <w:rFonts w:ascii="Times New Roman" w:hAnsi="Times New Roman"/>
                <w:b/>
                <w:sz w:val="18"/>
                <w:szCs w:val="18"/>
              </w:rPr>
              <w:t>School</w:t>
            </w:r>
          </w:smartTag>
          <w:r w:rsidRPr="00257196">
            <w:rPr>
              <w:rFonts w:ascii="Times New Roman" w:hAnsi="Times New Roman"/>
              <w:b/>
              <w:sz w:val="18"/>
              <w:szCs w:val="18"/>
            </w:rPr>
            <w:t xml:space="preserve"> of </w:t>
          </w:r>
          <w:smartTag w:uri="urn:schemas-microsoft-com:office:smarttags" w:element="PlaceName">
            <w:r w:rsidRPr="00257196">
              <w:rPr>
                <w:rFonts w:ascii="Times New Roman" w:hAnsi="Times New Roman"/>
                <w:b/>
                <w:sz w:val="18"/>
                <w:szCs w:val="18"/>
              </w:rPr>
              <w:t>Criminal Justice</w:t>
            </w:r>
          </w:smartTag>
        </w:smartTag>
      </w:smartTag>
    </w:p>
    <w:p w:rsidR="006E7481" w:rsidRPr="00257196" w:rsidRDefault="006E7481" w:rsidP="0063734F">
      <w:pPr>
        <w:jc w:val="center"/>
        <w:rPr>
          <w:rFonts w:ascii="Times New Roman" w:hAnsi="Times New Roman"/>
          <w:b/>
          <w:sz w:val="18"/>
          <w:szCs w:val="18"/>
          <w:lang w:eastAsia="zh-CN"/>
        </w:rPr>
      </w:pPr>
      <w:smartTag w:uri="urn:schemas-microsoft-com:office:smarttags" w:element="PlaceType">
        <w:smartTag w:uri="urn:schemas-microsoft-com:office:smarttags" w:element="place">
          <w:smartTag w:uri="urn:schemas-microsoft-com:office:smarttags" w:element="PlaceType">
            <w:r w:rsidRPr="00257196">
              <w:rPr>
                <w:rFonts w:ascii="Times New Roman" w:hAnsi="Times New Roman"/>
                <w:b/>
                <w:sz w:val="18"/>
                <w:szCs w:val="18"/>
              </w:rPr>
              <w:t>College</w:t>
            </w:r>
          </w:smartTag>
          <w:r w:rsidRPr="00257196">
            <w:rPr>
              <w:rFonts w:ascii="Times New Roman" w:hAnsi="Times New Roman"/>
              <w:b/>
              <w:sz w:val="18"/>
              <w:szCs w:val="18"/>
            </w:rPr>
            <w:t xml:space="preserve"> of </w:t>
          </w:r>
          <w:smartTag w:uri="urn:schemas-microsoft-com:office:smarttags" w:element="PlaceName">
            <w:r w:rsidRPr="00257196">
              <w:rPr>
                <w:rFonts w:ascii="Times New Roman" w:hAnsi="Times New Roman"/>
                <w:b/>
                <w:sz w:val="18"/>
                <w:szCs w:val="18"/>
              </w:rPr>
              <w:t>Social Science</w:t>
            </w:r>
          </w:smartTag>
        </w:smartTag>
      </w:smartTag>
    </w:p>
    <w:p w:rsidR="006E7481" w:rsidRPr="00257196" w:rsidRDefault="006E7481" w:rsidP="0063734F">
      <w:pPr>
        <w:jc w:val="center"/>
        <w:rPr>
          <w:rFonts w:ascii="Times New Roman" w:hAnsi="Times New Roman"/>
          <w:b/>
          <w:sz w:val="18"/>
          <w:szCs w:val="18"/>
          <w:lang w:eastAsia="zh-CN"/>
        </w:rPr>
      </w:pPr>
    </w:p>
    <w:p w:rsidR="006E7481" w:rsidRPr="00257196" w:rsidRDefault="006E7481" w:rsidP="0063734F">
      <w:pPr>
        <w:jc w:val="center"/>
        <w:rPr>
          <w:rFonts w:ascii="Times New Roman" w:hAnsi="Times New Roman"/>
          <w:b/>
          <w:sz w:val="18"/>
          <w:szCs w:val="18"/>
          <w:lang w:eastAsia="zh-CN"/>
        </w:rPr>
      </w:pPr>
      <w:r w:rsidRPr="00257196">
        <w:rPr>
          <w:rFonts w:ascii="Times New Roman" w:hAnsi="Times New Roman" w:hint="eastAsia"/>
          <w:b/>
          <w:sz w:val="18"/>
          <w:szCs w:val="18"/>
          <w:lang w:eastAsia="zh-CN"/>
        </w:rPr>
        <w:t>刑事司法学专业</w:t>
      </w:r>
      <w:r w:rsidRPr="00257196">
        <w:rPr>
          <w:rFonts w:ascii="Times New Roman" w:hAnsi="Times New Roman"/>
          <w:b/>
          <w:sz w:val="18"/>
          <w:szCs w:val="18"/>
          <w:lang w:eastAsia="zh-CN"/>
        </w:rPr>
        <w:t xml:space="preserve"> (</w:t>
      </w:r>
      <w:r w:rsidRPr="00257196">
        <w:rPr>
          <w:rFonts w:ascii="Times New Roman" w:hAnsi="Times New Roman" w:hint="eastAsia"/>
          <w:b/>
          <w:sz w:val="18"/>
          <w:szCs w:val="18"/>
          <w:lang w:eastAsia="zh-CN"/>
        </w:rPr>
        <w:t>一</w:t>
      </w:r>
      <w:r w:rsidRPr="00257196">
        <w:rPr>
          <w:rFonts w:ascii="Times New Roman" w:hAnsi="Times New Roman"/>
          <w:b/>
          <w:sz w:val="18"/>
          <w:szCs w:val="18"/>
          <w:lang w:eastAsia="zh-CN"/>
        </w:rPr>
        <w:t>)</w:t>
      </w:r>
    </w:p>
    <w:p w:rsidR="006E7481" w:rsidRPr="00B26571" w:rsidRDefault="006E7481">
      <w:pPr>
        <w:rPr>
          <w:rFonts w:ascii="Times New Roman" w:hAnsi="Times New Roman"/>
          <w:sz w:val="22"/>
          <w:szCs w:val="22"/>
        </w:rPr>
      </w:pPr>
    </w:p>
    <w:p w:rsidR="006E7481" w:rsidRPr="00257196" w:rsidRDefault="006E7481" w:rsidP="00151C14">
      <w:pPr>
        <w:rPr>
          <w:rFonts w:ascii="Times New Roman" w:hAnsi="Times New Roman"/>
          <w:b/>
          <w:sz w:val="18"/>
          <w:szCs w:val="18"/>
        </w:rPr>
      </w:pPr>
      <w:r w:rsidRPr="00257196">
        <w:rPr>
          <w:rFonts w:ascii="Times New Roman" w:hAnsi="Times New Roman"/>
          <w:b/>
          <w:sz w:val="18"/>
          <w:szCs w:val="18"/>
        </w:rPr>
        <w:t>Masters of Science in Criminal Justice</w:t>
      </w:r>
    </w:p>
    <w:p w:rsidR="006E7481" w:rsidRPr="00257196" w:rsidRDefault="006E7481" w:rsidP="00151C14">
      <w:pPr>
        <w:pStyle w:val="NormalWeb"/>
        <w:spacing w:before="0" w:beforeAutospacing="0" w:after="0" w:afterAutospacing="0"/>
        <w:rPr>
          <w:sz w:val="18"/>
          <w:szCs w:val="18"/>
        </w:rPr>
      </w:pPr>
      <w:r w:rsidRPr="00257196">
        <w:rPr>
          <w:sz w:val="18"/>
          <w:szCs w:val="18"/>
        </w:rPr>
        <w:t>The criminal justice masters program at MSU provides students with analytic skills, an interdisciplinary knowledge base, and both classroom and practical understanding of the settings where correctional, judicial, law enforcement and security policies are implemented.</w:t>
      </w:r>
    </w:p>
    <w:p w:rsidR="006E7481" w:rsidRPr="00257196" w:rsidRDefault="006E7481" w:rsidP="00151C14">
      <w:pPr>
        <w:pStyle w:val="NormalWeb"/>
        <w:spacing w:before="0" w:beforeAutospacing="0" w:after="0" w:afterAutospacing="0"/>
        <w:rPr>
          <w:sz w:val="18"/>
          <w:szCs w:val="18"/>
        </w:rPr>
      </w:pPr>
      <w:r w:rsidRPr="00257196">
        <w:rPr>
          <w:sz w:val="18"/>
          <w:szCs w:val="18"/>
        </w:rPr>
        <w:t>The program integrates theory on the causes of crime with a focus on policy and organizational theory on the operations of the criminal justice system and corporate security sector.  A distinctive strength of the MSU program is the translation of theory to practice.</w:t>
      </w:r>
    </w:p>
    <w:p w:rsidR="006E7481" w:rsidRPr="00257196" w:rsidRDefault="006E7481" w:rsidP="00151C14">
      <w:pPr>
        <w:pStyle w:val="NormalWeb"/>
        <w:spacing w:before="0" w:beforeAutospacing="0" w:after="0" w:afterAutospacing="0"/>
        <w:rPr>
          <w:b/>
          <w:sz w:val="18"/>
          <w:szCs w:val="18"/>
        </w:rPr>
      </w:pPr>
    </w:p>
    <w:p w:rsidR="006E7481" w:rsidRPr="00257196" w:rsidRDefault="006E7481" w:rsidP="00151C14">
      <w:pPr>
        <w:pStyle w:val="NormalWeb"/>
        <w:spacing w:before="0" w:beforeAutospacing="0" w:after="0" w:afterAutospacing="0"/>
        <w:rPr>
          <w:b/>
          <w:sz w:val="18"/>
          <w:szCs w:val="18"/>
        </w:rPr>
      </w:pPr>
      <w:r w:rsidRPr="00257196">
        <w:rPr>
          <w:b/>
          <w:sz w:val="18"/>
          <w:szCs w:val="18"/>
        </w:rPr>
        <w:t>Program Emphases and Suggested Preparation</w:t>
      </w:r>
    </w:p>
    <w:p w:rsidR="006E7481" w:rsidRPr="00257196" w:rsidRDefault="006E7481" w:rsidP="00151C14">
      <w:pPr>
        <w:pStyle w:val="NormalWeb"/>
        <w:spacing w:before="0" w:beforeAutospacing="0" w:after="0" w:afterAutospacing="0"/>
        <w:rPr>
          <w:sz w:val="18"/>
          <w:szCs w:val="18"/>
        </w:rPr>
      </w:pPr>
      <w:r w:rsidRPr="00257196">
        <w:rPr>
          <w:sz w:val="18"/>
          <w:szCs w:val="18"/>
        </w:rPr>
        <w:t xml:space="preserve">The online masters program is a professionally-oriented degree intended for individuals who wish to pursue a career in criminal justice or security, or who are currently in such professions and are pursuing continuing education and professional growth.  The residential masters program places an emphasis on research and is intended to provide a strong foundation for policy and research careers and for doctoral study. </w:t>
      </w:r>
    </w:p>
    <w:p w:rsidR="006E7481" w:rsidRPr="00257196" w:rsidRDefault="006E7481" w:rsidP="00151C14">
      <w:pPr>
        <w:pStyle w:val="NormalWeb"/>
        <w:spacing w:before="0" w:beforeAutospacing="0" w:after="0" w:afterAutospacing="0"/>
        <w:rPr>
          <w:sz w:val="18"/>
          <w:szCs w:val="18"/>
        </w:rPr>
      </w:pPr>
      <w:bookmarkStart w:id="0" w:name="_GoBack"/>
      <w:bookmarkEnd w:id="0"/>
    </w:p>
    <w:p w:rsidR="006E7481" w:rsidRPr="00257196" w:rsidRDefault="006E7481" w:rsidP="00151C14">
      <w:pPr>
        <w:pStyle w:val="NormalWeb"/>
        <w:spacing w:before="0" w:beforeAutospacing="0" w:after="0" w:afterAutospacing="0"/>
        <w:rPr>
          <w:sz w:val="18"/>
          <w:szCs w:val="18"/>
        </w:rPr>
      </w:pPr>
      <w:r w:rsidRPr="00257196">
        <w:rPr>
          <w:sz w:val="18"/>
          <w:szCs w:val="18"/>
        </w:rPr>
        <w:t xml:space="preserve">Students with a strong social science background are typically well-prepared for the masters of science degree.  Given its interdisciplinary nature, students from other disciplinary backgrounds can succeed in the program with some preparatory coursework in the social sciences. </w:t>
      </w:r>
    </w:p>
    <w:p w:rsidR="006E7481" w:rsidRPr="00257196" w:rsidRDefault="006E7481" w:rsidP="00151C14">
      <w:pPr>
        <w:rPr>
          <w:rFonts w:ascii="Times New Roman" w:hAnsi="Times New Roman"/>
          <w:b/>
          <w:sz w:val="18"/>
          <w:szCs w:val="18"/>
        </w:rPr>
      </w:pPr>
    </w:p>
    <w:p w:rsidR="006E7481" w:rsidRPr="00257196" w:rsidRDefault="006E7481" w:rsidP="00151C14">
      <w:pPr>
        <w:rPr>
          <w:rFonts w:ascii="Times New Roman" w:hAnsi="Times New Roman"/>
          <w:b/>
          <w:sz w:val="18"/>
          <w:szCs w:val="18"/>
        </w:rPr>
      </w:pPr>
      <w:r w:rsidRPr="00257196">
        <w:rPr>
          <w:rFonts w:ascii="Times New Roman" w:hAnsi="Times New Roman"/>
          <w:b/>
          <w:sz w:val="18"/>
          <w:szCs w:val="18"/>
        </w:rPr>
        <w:t>Sample Career Paths</w:t>
      </w:r>
    </w:p>
    <w:p w:rsidR="006E7481" w:rsidRPr="00257196" w:rsidRDefault="006E7481" w:rsidP="00B26571">
      <w:pPr>
        <w:spacing w:before="100" w:beforeAutospacing="1" w:after="100" w:afterAutospacing="1"/>
        <w:rPr>
          <w:rFonts w:ascii="Times New Roman" w:hAnsi="Times New Roman"/>
          <w:sz w:val="18"/>
          <w:szCs w:val="18"/>
          <w:lang w:eastAsia="en-US"/>
        </w:rPr>
      </w:pPr>
      <w:r w:rsidRPr="00257196">
        <w:rPr>
          <w:rFonts w:ascii="Times New Roman" w:hAnsi="Times New Roman"/>
          <w:sz w:val="18"/>
          <w:szCs w:val="18"/>
          <w:lang w:eastAsia="en-US"/>
        </w:rPr>
        <w:t>Law Enforcement (Special Agent, Crime and Intelligence Analysts, Investigations)</w:t>
      </w:r>
    </w:p>
    <w:p w:rsidR="006E7481" w:rsidRPr="00257196" w:rsidRDefault="006E7481" w:rsidP="0053551D">
      <w:pPr>
        <w:spacing w:before="100" w:beforeAutospacing="1" w:after="100" w:afterAutospacing="1"/>
        <w:rPr>
          <w:rFonts w:ascii="Times New Roman" w:hAnsi="Times New Roman"/>
          <w:sz w:val="18"/>
          <w:szCs w:val="18"/>
          <w:lang w:eastAsia="en-US"/>
        </w:rPr>
      </w:pPr>
      <w:r w:rsidRPr="00257196">
        <w:rPr>
          <w:rFonts w:ascii="Times New Roman" w:hAnsi="Times New Roman"/>
          <w:sz w:val="18"/>
          <w:szCs w:val="18"/>
          <w:lang w:eastAsia="en-US"/>
        </w:rPr>
        <w:t xml:space="preserve">Probation/Parole Officer </w:t>
      </w:r>
      <w:r>
        <w:rPr>
          <w:rFonts w:ascii="Times New Roman" w:hAnsi="Times New Roman"/>
          <w:sz w:val="18"/>
          <w:szCs w:val="18"/>
          <w:lang w:eastAsia="zh-CN"/>
        </w:rPr>
        <w:t xml:space="preserve">                                                                            </w:t>
      </w:r>
      <w:r w:rsidRPr="00257196">
        <w:rPr>
          <w:rFonts w:ascii="Times New Roman" w:hAnsi="Times New Roman"/>
          <w:sz w:val="18"/>
          <w:szCs w:val="18"/>
          <w:lang w:eastAsia="en-US"/>
        </w:rPr>
        <w:t>Human Services Investigations</w:t>
      </w:r>
    </w:p>
    <w:p w:rsidR="006E7481" w:rsidRPr="00257196" w:rsidRDefault="006E7481" w:rsidP="00B26571">
      <w:pPr>
        <w:spacing w:before="100" w:beforeAutospacing="1" w:after="100" w:afterAutospacing="1"/>
        <w:rPr>
          <w:rFonts w:ascii="Times New Roman" w:hAnsi="Times New Roman"/>
          <w:sz w:val="18"/>
          <w:szCs w:val="18"/>
          <w:lang w:eastAsia="en-US"/>
        </w:rPr>
      </w:pPr>
      <w:r w:rsidRPr="00257196">
        <w:rPr>
          <w:rFonts w:ascii="Times New Roman" w:hAnsi="Times New Roman"/>
          <w:sz w:val="18"/>
          <w:szCs w:val="18"/>
          <w:lang w:eastAsia="en-US"/>
        </w:rPr>
        <w:t>Insurance Fraud, Investigations and Underwriting</w:t>
      </w:r>
      <w:r>
        <w:rPr>
          <w:rFonts w:ascii="Times New Roman" w:hAnsi="Times New Roman"/>
          <w:sz w:val="18"/>
          <w:szCs w:val="18"/>
          <w:lang w:eastAsia="zh-CN"/>
        </w:rPr>
        <w:t xml:space="preserve">              </w:t>
      </w:r>
      <w:r w:rsidRPr="00257196">
        <w:rPr>
          <w:rFonts w:ascii="Times New Roman" w:hAnsi="Times New Roman"/>
          <w:sz w:val="18"/>
          <w:szCs w:val="18"/>
          <w:lang w:eastAsia="en-US"/>
        </w:rPr>
        <w:t>Business Continuity and Emergency Planning/Management</w:t>
      </w:r>
    </w:p>
    <w:p w:rsidR="006E7481" w:rsidRPr="00257196" w:rsidRDefault="006E7481" w:rsidP="00B26571">
      <w:pPr>
        <w:spacing w:before="100" w:beforeAutospacing="1" w:after="100" w:afterAutospacing="1"/>
        <w:rPr>
          <w:rFonts w:ascii="Times New Roman" w:hAnsi="Times New Roman"/>
          <w:sz w:val="18"/>
          <w:szCs w:val="18"/>
          <w:lang w:eastAsia="en-US"/>
        </w:rPr>
      </w:pPr>
      <w:r w:rsidRPr="00257196">
        <w:rPr>
          <w:rFonts w:ascii="Times New Roman" w:hAnsi="Times New Roman"/>
          <w:sz w:val="18"/>
          <w:szCs w:val="18"/>
          <w:lang w:eastAsia="en-US"/>
        </w:rPr>
        <w:t>Contract Security Administration</w:t>
      </w:r>
      <w:r>
        <w:rPr>
          <w:rFonts w:ascii="Times New Roman" w:hAnsi="Times New Roman"/>
          <w:sz w:val="18"/>
          <w:szCs w:val="18"/>
          <w:lang w:eastAsia="zh-CN"/>
        </w:rPr>
        <w:t xml:space="preserve">                                     </w:t>
      </w:r>
      <w:r w:rsidRPr="00257196">
        <w:rPr>
          <w:rFonts w:ascii="Times New Roman" w:hAnsi="Times New Roman"/>
          <w:sz w:val="18"/>
          <w:szCs w:val="18"/>
        </w:rPr>
        <w:t>Corporate Security (Managers, Investigators, Asset Protection)</w:t>
      </w:r>
    </w:p>
    <w:p w:rsidR="006E7481" w:rsidRPr="00257196" w:rsidRDefault="006E7481" w:rsidP="00151C14">
      <w:pPr>
        <w:rPr>
          <w:rFonts w:ascii="Times New Roman" w:hAnsi="Times New Roman"/>
          <w:sz w:val="18"/>
          <w:szCs w:val="18"/>
        </w:rPr>
      </w:pPr>
      <w:r w:rsidRPr="00257196">
        <w:rPr>
          <w:rFonts w:ascii="Times New Roman" w:hAnsi="Times New Roman"/>
          <w:sz w:val="18"/>
          <w:szCs w:val="18"/>
        </w:rPr>
        <w:t xml:space="preserve">Youth </w:t>
      </w:r>
      <w:smartTag w:uri="urn:schemas-microsoft-com:office:smarttags" w:element="address">
        <w:smartTag w:uri="urn:schemas-microsoft-com:office:smarttags" w:element="Street">
          <w:r w:rsidRPr="00257196">
            <w:rPr>
              <w:rFonts w:ascii="Times New Roman" w:hAnsi="Times New Roman"/>
              <w:sz w:val="18"/>
              <w:szCs w:val="18"/>
            </w:rPr>
            <w:t>Services Manager</w:t>
          </w:r>
          <w:r>
            <w:rPr>
              <w:rFonts w:ascii="Times New Roman" w:hAnsi="Times New Roman"/>
              <w:sz w:val="18"/>
              <w:szCs w:val="18"/>
              <w:lang w:eastAsia="zh-CN"/>
            </w:rPr>
            <w:t xml:space="preserve">                                                                           </w:t>
          </w:r>
          <w:r w:rsidRPr="00257196">
            <w:rPr>
              <w:rFonts w:ascii="Times New Roman" w:hAnsi="Times New Roman"/>
              <w:sz w:val="18"/>
              <w:szCs w:val="18"/>
            </w:rPr>
            <w:t>Court</w:t>
          </w:r>
        </w:smartTag>
      </w:smartTag>
      <w:r w:rsidRPr="00257196">
        <w:rPr>
          <w:rFonts w:ascii="Times New Roman" w:hAnsi="Times New Roman"/>
          <w:sz w:val="18"/>
          <w:szCs w:val="18"/>
        </w:rPr>
        <w:t xml:space="preserve"> Administrator</w:t>
      </w:r>
      <w:r w:rsidRPr="00257196">
        <w:rPr>
          <w:rFonts w:ascii="Times New Roman" w:hAnsi="Times New Roman"/>
          <w:sz w:val="18"/>
          <w:szCs w:val="18"/>
        </w:rPr>
        <w:tab/>
      </w:r>
      <w:r w:rsidRPr="00257196">
        <w:rPr>
          <w:rFonts w:ascii="Times New Roman" w:hAnsi="Times New Roman"/>
          <w:sz w:val="18"/>
          <w:szCs w:val="18"/>
        </w:rPr>
        <w:tab/>
      </w:r>
      <w:r w:rsidRPr="00257196">
        <w:rPr>
          <w:rFonts w:ascii="Times New Roman" w:hAnsi="Times New Roman"/>
          <w:sz w:val="18"/>
          <w:szCs w:val="18"/>
        </w:rPr>
        <w:tab/>
      </w:r>
    </w:p>
    <w:p w:rsidR="006E7481" w:rsidRPr="00257196" w:rsidRDefault="006E7481" w:rsidP="00151C14">
      <w:pPr>
        <w:rPr>
          <w:rFonts w:ascii="Times New Roman" w:hAnsi="Times New Roman"/>
          <w:sz w:val="18"/>
          <w:szCs w:val="18"/>
        </w:rPr>
      </w:pPr>
    </w:p>
    <w:p w:rsidR="006E7481" w:rsidRPr="00257196" w:rsidRDefault="006E7481" w:rsidP="00151C14">
      <w:pPr>
        <w:rPr>
          <w:rFonts w:ascii="Times New Roman" w:hAnsi="Times New Roman"/>
          <w:sz w:val="18"/>
          <w:szCs w:val="18"/>
        </w:rPr>
      </w:pPr>
      <w:r w:rsidRPr="00257196">
        <w:rPr>
          <w:rFonts w:ascii="Times New Roman" w:hAnsi="Times New Roman"/>
          <w:sz w:val="18"/>
          <w:szCs w:val="18"/>
        </w:rPr>
        <w:t>Criminal justice policy analyst</w:t>
      </w:r>
      <w:r w:rsidRPr="00257196">
        <w:rPr>
          <w:rFonts w:ascii="Times New Roman" w:hAnsi="Times New Roman"/>
          <w:sz w:val="18"/>
          <w:szCs w:val="18"/>
        </w:rPr>
        <w:tab/>
      </w:r>
      <w:r w:rsidRPr="00257196">
        <w:rPr>
          <w:rFonts w:ascii="Times New Roman" w:hAnsi="Times New Roman"/>
          <w:sz w:val="18"/>
          <w:szCs w:val="18"/>
        </w:rPr>
        <w:tab/>
      </w:r>
      <w:r w:rsidRPr="00257196">
        <w:rPr>
          <w:rFonts w:ascii="Times New Roman" w:hAnsi="Times New Roman"/>
          <w:sz w:val="18"/>
          <w:szCs w:val="18"/>
        </w:rPr>
        <w:tab/>
      </w:r>
    </w:p>
    <w:p w:rsidR="006E7481" w:rsidRPr="00257196" w:rsidRDefault="006E7481" w:rsidP="00151C14">
      <w:pPr>
        <w:rPr>
          <w:rFonts w:ascii="Times New Roman" w:hAnsi="Times New Roman"/>
          <w:sz w:val="18"/>
          <w:szCs w:val="18"/>
        </w:rPr>
      </w:pPr>
    </w:p>
    <w:p w:rsidR="006E7481" w:rsidRPr="00257196" w:rsidRDefault="006E7481" w:rsidP="00151C14">
      <w:pPr>
        <w:rPr>
          <w:rFonts w:ascii="Times New Roman" w:hAnsi="Times New Roman"/>
          <w:sz w:val="18"/>
          <w:szCs w:val="18"/>
        </w:rPr>
      </w:pPr>
      <w:r w:rsidRPr="00257196">
        <w:rPr>
          <w:rFonts w:ascii="Times New Roman" w:hAnsi="Times New Roman"/>
          <w:sz w:val="18"/>
          <w:szCs w:val="18"/>
        </w:rPr>
        <w:t>Ph.D. Study</w:t>
      </w:r>
    </w:p>
    <w:p w:rsidR="006E7481" w:rsidRPr="00257196" w:rsidRDefault="006E7481" w:rsidP="00151C14">
      <w:pPr>
        <w:rPr>
          <w:rFonts w:ascii="Times New Roman" w:hAnsi="Times New Roman"/>
          <w:sz w:val="18"/>
          <w:szCs w:val="18"/>
        </w:rPr>
      </w:pPr>
    </w:p>
    <w:p w:rsidR="006E7481" w:rsidRPr="00257196" w:rsidRDefault="006E7481">
      <w:pPr>
        <w:rPr>
          <w:rFonts w:ascii="Times New Roman" w:hAnsi="Times New Roman"/>
          <w:sz w:val="18"/>
          <w:szCs w:val="18"/>
        </w:rPr>
      </w:pPr>
      <w:r w:rsidRPr="00257196">
        <w:rPr>
          <w:rFonts w:ascii="Times New Roman" w:hAnsi="Times New Roman"/>
          <w:sz w:val="18"/>
          <w:szCs w:val="18"/>
        </w:rPr>
        <w:t>Table 1: CJSc. Program Specifications for 2013 “3+</w:t>
      </w:r>
      <w:smartTag w:uri="urn:schemas-microsoft-com:office:smarttags" w:element="PlaceName">
        <w:smartTag w:uri="urn:schemas-microsoft-com:office:smarttags" w:element="chmetcnv">
          <w:smartTagPr>
            <w:attr w:name="TCSC" w:val="0"/>
            <w:attr w:name="NumberType" w:val="1"/>
            <w:attr w:name="Negative" w:val="False"/>
            <w:attr w:name="HasSpace" w:val="False"/>
            <w:attr w:name="SourceValue" w:val="1"/>
            <w:attr w:name="UnitName" w:val="”"/>
          </w:smartTagPr>
          <w:r w:rsidRPr="00257196">
            <w:rPr>
              <w:rFonts w:ascii="Times New Roman" w:hAnsi="Times New Roman"/>
              <w:sz w:val="18"/>
              <w:szCs w:val="18"/>
            </w:rPr>
            <w:t>1”</w:t>
          </w:r>
        </w:smartTag>
      </w:smartTag>
      <w:r w:rsidRPr="00257196">
        <w:rPr>
          <w:rFonts w:ascii="Times New Roman" w:hAnsi="Times New Roman"/>
          <w:sz w:val="18"/>
          <w:szCs w:val="18"/>
        </w:rPr>
        <w:t xml:space="preserve"> Program students</w:t>
      </w:r>
    </w:p>
    <w:p w:rsidR="006E7481" w:rsidRPr="00257196" w:rsidRDefault="006E7481">
      <w:pPr>
        <w:rPr>
          <w:rFonts w:ascii="Times New Roman" w:hAnsi="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38"/>
        <w:gridCol w:w="3870"/>
        <w:gridCol w:w="4068"/>
      </w:tblGrid>
      <w:tr w:rsidR="006E7481" w:rsidRPr="00257196" w:rsidTr="00035135">
        <w:tc>
          <w:tcPr>
            <w:tcW w:w="1638" w:type="dxa"/>
          </w:tcPr>
          <w:p w:rsidR="006E7481" w:rsidRPr="00257196" w:rsidRDefault="006E7481" w:rsidP="00035135">
            <w:pPr>
              <w:jc w:val="center"/>
              <w:rPr>
                <w:rFonts w:ascii="Times New Roman" w:hAnsi="Times New Roman"/>
                <w:b/>
                <w:sz w:val="16"/>
                <w:szCs w:val="16"/>
              </w:rPr>
            </w:pPr>
            <w:r w:rsidRPr="00257196">
              <w:rPr>
                <w:rFonts w:ascii="Times New Roman" w:hAnsi="Times New Roman"/>
                <w:b/>
                <w:sz w:val="16"/>
                <w:szCs w:val="16"/>
              </w:rPr>
              <w:t>Items</w:t>
            </w:r>
          </w:p>
        </w:tc>
        <w:tc>
          <w:tcPr>
            <w:tcW w:w="3870" w:type="dxa"/>
          </w:tcPr>
          <w:p w:rsidR="006E7481" w:rsidRPr="00257196" w:rsidRDefault="006E7481" w:rsidP="00035135">
            <w:pPr>
              <w:jc w:val="center"/>
              <w:rPr>
                <w:rFonts w:ascii="Times New Roman" w:hAnsi="Times New Roman"/>
                <w:b/>
                <w:sz w:val="16"/>
                <w:szCs w:val="16"/>
              </w:rPr>
            </w:pPr>
            <w:r w:rsidRPr="00257196">
              <w:rPr>
                <w:rFonts w:ascii="Times New Roman" w:hAnsi="Times New Roman"/>
                <w:b/>
                <w:sz w:val="16"/>
                <w:szCs w:val="16"/>
              </w:rPr>
              <w:t>Specifications</w:t>
            </w:r>
          </w:p>
        </w:tc>
        <w:tc>
          <w:tcPr>
            <w:tcW w:w="4068" w:type="dxa"/>
          </w:tcPr>
          <w:p w:rsidR="006E7481" w:rsidRPr="00257196" w:rsidRDefault="006E7481" w:rsidP="00035135">
            <w:pPr>
              <w:jc w:val="center"/>
              <w:rPr>
                <w:rFonts w:ascii="Times New Roman" w:hAnsi="Times New Roman"/>
                <w:b/>
                <w:sz w:val="16"/>
                <w:szCs w:val="16"/>
                <w:lang w:eastAsia="zh-CN"/>
              </w:rPr>
            </w:pPr>
            <w:r w:rsidRPr="00257196">
              <w:rPr>
                <w:rFonts w:ascii="Times New Roman" w:hAnsi="Times New Roman"/>
                <w:b/>
                <w:sz w:val="16"/>
                <w:szCs w:val="16"/>
                <w:lang w:eastAsia="zh-CN"/>
              </w:rPr>
              <w:t>Remarks</w:t>
            </w:r>
          </w:p>
        </w:tc>
      </w:tr>
      <w:tr w:rsidR="006E7481" w:rsidRPr="00257196" w:rsidTr="00035135">
        <w:tc>
          <w:tcPr>
            <w:tcW w:w="1638" w:type="dxa"/>
          </w:tcPr>
          <w:p w:rsidR="006E7481" w:rsidRPr="00257196" w:rsidRDefault="006E7481" w:rsidP="00035135">
            <w:pPr>
              <w:jc w:val="both"/>
              <w:rPr>
                <w:rFonts w:ascii="Times New Roman" w:hAnsi="Times New Roman"/>
                <w:b/>
                <w:sz w:val="16"/>
                <w:szCs w:val="16"/>
              </w:rPr>
            </w:pPr>
            <w:r w:rsidRPr="00257196">
              <w:rPr>
                <w:rFonts w:ascii="Times New Roman" w:hAnsi="Times New Roman"/>
                <w:b/>
                <w:sz w:val="16"/>
                <w:szCs w:val="16"/>
              </w:rPr>
              <w:t>Major</w:t>
            </w:r>
          </w:p>
        </w:tc>
        <w:tc>
          <w:tcPr>
            <w:tcW w:w="3870" w:type="dxa"/>
          </w:tcPr>
          <w:p w:rsidR="006E7481" w:rsidRPr="00257196" w:rsidRDefault="006E7481">
            <w:pPr>
              <w:rPr>
                <w:rFonts w:ascii="Times New Roman" w:hAnsi="Times New Roman"/>
                <w:sz w:val="16"/>
                <w:szCs w:val="16"/>
              </w:rPr>
            </w:pPr>
            <w:r w:rsidRPr="00257196">
              <w:rPr>
                <w:rFonts w:ascii="Times New Roman" w:hAnsi="Times New Roman"/>
                <w:sz w:val="16"/>
                <w:szCs w:val="16"/>
              </w:rPr>
              <w:t xml:space="preserve">Criminal Justice, </w:t>
            </w:r>
            <w:smartTag w:uri="urn:schemas-microsoft-com:office:smarttags" w:element="PlaceName">
              <w:smartTag w:uri="urn:schemas-microsoft-com:office:smarttags" w:element="place">
                <w:smartTag w:uri="urn:schemas-microsoft-com:office:smarttags" w:element="PlaceType">
                  <w:r w:rsidRPr="00257196">
                    <w:rPr>
                      <w:rFonts w:ascii="Times New Roman" w:hAnsi="Times New Roman"/>
                      <w:sz w:val="16"/>
                      <w:szCs w:val="16"/>
                    </w:rPr>
                    <w:t>School</w:t>
                  </w:r>
                </w:smartTag>
              </w:smartTag>
              <w:r w:rsidRPr="00257196">
                <w:rPr>
                  <w:rFonts w:ascii="Times New Roman" w:hAnsi="Times New Roman"/>
                  <w:sz w:val="16"/>
                  <w:szCs w:val="16"/>
                </w:rPr>
                <w:t xml:space="preserve"> of </w:t>
              </w:r>
              <w:smartTag w:uri="urn:schemas-microsoft-com:office:smarttags" w:element="PlaceName">
                <w:r w:rsidRPr="00257196">
                  <w:rPr>
                    <w:rFonts w:ascii="Times New Roman" w:hAnsi="Times New Roman"/>
                    <w:sz w:val="16"/>
                    <w:szCs w:val="16"/>
                  </w:rPr>
                  <w:t>Criminal Justice</w:t>
                </w:r>
              </w:smartTag>
            </w:smartTag>
          </w:p>
        </w:tc>
        <w:tc>
          <w:tcPr>
            <w:tcW w:w="4068" w:type="dxa"/>
          </w:tcPr>
          <w:p w:rsidR="006E7481" w:rsidRPr="00257196" w:rsidRDefault="006E7481" w:rsidP="00035135">
            <w:pPr>
              <w:spacing w:before="100" w:beforeAutospacing="1" w:after="100" w:afterAutospacing="1"/>
              <w:rPr>
                <w:sz w:val="16"/>
                <w:szCs w:val="16"/>
                <w:lang w:eastAsia="zh-CN"/>
              </w:rPr>
            </w:pPr>
            <w:r w:rsidRPr="00257196">
              <w:rPr>
                <w:bCs/>
                <w:sz w:val="16"/>
                <w:szCs w:val="16"/>
                <w:lang w:eastAsia="zh-CN"/>
              </w:rPr>
              <w:t xml:space="preserve">Major requirement: </w:t>
            </w:r>
            <w:r w:rsidRPr="00257196">
              <w:rPr>
                <w:bCs/>
                <w:sz w:val="16"/>
                <w:szCs w:val="16"/>
              </w:rPr>
              <w:t>Social Science Undergraduate degree: other majors considered with additional preparation.</w:t>
            </w:r>
          </w:p>
        </w:tc>
      </w:tr>
      <w:tr w:rsidR="006E7481" w:rsidRPr="00257196" w:rsidTr="00035135">
        <w:tc>
          <w:tcPr>
            <w:tcW w:w="1638" w:type="dxa"/>
          </w:tcPr>
          <w:p w:rsidR="006E7481" w:rsidRPr="00257196" w:rsidRDefault="006E7481" w:rsidP="00035135">
            <w:pPr>
              <w:jc w:val="both"/>
              <w:rPr>
                <w:rFonts w:ascii="Times New Roman" w:hAnsi="Times New Roman"/>
                <w:b/>
                <w:sz w:val="16"/>
                <w:szCs w:val="16"/>
              </w:rPr>
            </w:pPr>
            <w:r w:rsidRPr="00257196">
              <w:rPr>
                <w:rFonts w:ascii="Times New Roman" w:hAnsi="Times New Roman"/>
                <w:b/>
                <w:sz w:val="16"/>
                <w:szCs w:val="16"/>
              </w:rPr>
              <w:t>Recruitment</w:t>
            </w:r>
          </w:p>
        </w:tc>
        <w:tc>
          <w:tcPr>
            <w:tcW w:w="3870" w:type="dxa"/>
          </w:tcPr>
          <w:p w:rsidR="006E7481" w:rsidRPr="00257196" w:rsidRDefault="006E7481">
            <w:pPr>
              <w:rPr>
                <w:rFonts w:ascii="Times New Roman" w:hAnsi="Times New Roman"/>
                <w:sz w:val="16"/>
                <w:szCs w:val="16"/>
              </w:rPr>
            </w:pPr>
            <w:r w:rsidRPr="00257196">
              <w:rPr>
                <w:rFonts w:ascii="Times New Roman" w:hAnsi="Times New Roman"/>
                <w:sz w:val="16"/>
                <w:szCs w:val="16"/>
              </w:rPr>
              <w:t>10</w:t>
            </w:r>
          </w:p>
        </w:tc>
        <w:tc>
          <w:tcPr>
            <w:tcW w:w="4068" w:type="dxa"/>
          </w:tcPr>
          <w:p w:rsidR="006E7481" w:rsidRPr="00257196" w:rsidRDefault="006E7481">
            <w:pPr>
              <w:rPr>
                <w:rFonts w:ascii="Times New Roman" w:hAnsi="Times New Roman"/>
                <w:sz w:val="16"/>
                <w:szCs w:val="16"/>
              </w:rPr>
            </w:pPr>
          </w:p>
        </w:tc>
      </w:tr>
      <w:tr w:rsidR="006E7481" w:rsidRPr="00257196" w:rsidTr="00035135">
        <w:tc>
          <w:tcPr>
            <w:tcW w:w="1638" w:type="dxa"/>
          </w:tcPr>
          <w:p w:rsidR="006E7481" w:rsidRPr="00257196" w:rsidRDefault="006E7481" w:rsidP="00035135">
            <w:pPr>
              <w:jc w:val="both"/>
              <w:rPr>
                <w:rFonts w:ascii="Times New Roman" w:hAnsi="Times New Roman"/>
                <w:b/>
                <w:sz w:val="16"/>
                <w:szCs w:val="16"/>
              </w:rPr>
            </w:pPr>
            <w:r w:rsidRPr="00257196">
              <w:rPr>
                <w:rFonts w:ascii="Times New Roman" w:hAnsi="Times New Roman"/>
                <w:b/>
                <w:sz w:val="16"/>
                <w:szCs w:val="16"/>
              </w:rPr>
              <w:t>TOEFL</w:t>
            </w:r>
          </w:p>
        </w:tc>
        <w:tc>
          <w:tcPr>
            <w:tcW w:w="3870" w:type="dxa"/>
          </w:tcPr>
          <w:p w:rsidR="006E7481" w:rsidRPr="00257196" w:rsidRDefault="006E7481" w:rsidP="00377785">
            <w:pPr>
              <w:rPr>
                <w:rFonts w:ascii="Times New Roman" w:hAnsi="Times New Roman"/>
                <w:sz w:val="16"/>
                <w:szCs w:val="16"/>
              </w:rPr>
            </w:pPr>
            <w:r w:rsidRPr="00257196">
              <w:rPr>
                <w:rFonts w:ascii="Times New Roman" w:hAnsi="Times New Roman"/>
                <w:sz w:val="16"/>
                <w:szCs w:val="16"/>
              </w:rPr>
              <w:t>&gt; 80 iBIT score</w:t>
            </w:r>
          </w:p>
        </w:tc>
        <w:tc>
          <w:tcPr>
            <w:tcW w:w="4068" w:type="dxa"/>
          </w:tcPr>
          <w:p w:rsidR="006E7481" w:rsidRPr="00257196" w:rsidRDefault="006E7481" w:rsidP="00377785">
            <w:pPr>
              <w:rPr>
                <w:rFonts w:ascii="Times New Roman" w:hAnsi="Times New Roman"/>
                <w:sz w:val="16"/>
                <w:szCs w:val="16"/>
              </w:rPr>
            </w:pPr>
            <w:r w:rsidRPr="00257196">
              <w:rPr>
                <w:rFonts w:ascii="Times New Roman" w:hAnsi="Times New Roman"/>
                <w:sz w:val="16"/>
                <w:szCs w:val="16"/>
              </w:rPr>
              <w:t>Waived with successful completion of MSUELT course</w:t>
            </w:r>
          </w:p>
          <w:p w:rsidR="006E7481" w:rsidRPr="00257196" w:rsidRDefault="006E7481" w:rsidP="00377785">
            <w:pPr>
              <w:rPr>
                <w:rFonts w:ascii="Times New Roman" w:hAnsi="Times New Roman"/>
                <w:sz w:val="16"/>
                <w:szCs w:val="16"/>
              </w:rPr>
            </w:pPr>
          </w:p>
        </w:tc>
      </w:tr>
      <w:tr w:rsidR="006E7481" w:rsidRPr="00257196" w:rsidTr="00035135">
        <w:tc>
          <w:tcPr>
            <w:tcW w:w="1638" w:type="dxa"/>
          </w:tcPr>
          <w:p w:rsidR="006E7481" w:rsidRPr="00257196" w:rsidRDefault="006E7481" w:rsidP="00035135">
            <w:pPr>
              <w:jc w:val="both"/>
              <w:rPr>
                <w:rFonts w:ascii="Times New Roman" w:hAnsi="Times New Roman"/>
                <w:b/>
                <w:sz w:val="16"/>
                <w:szCs w:val="16"/>
              </w:rPr>
            </w:pPr>
            <w:r w:rsidRPr="00257196">
              <w:rPr>
                <w:rFonts w:ascii="Times New Roman" w:hAnsi="Times New Roman"/>
                <w:b/>
                <w:sz w:val="16"/>
                <w:szCs w:val="16"/>
              </w:rPr>
              <w:t>GRE</w:t>
            </w:r>
          </w:p>
        </w:tc>
        <w:tc>
          <w:tcPr>
            <w:tcW w:w="3870" w:type="dxa"/>
          </w:tcPr>
          <w:p w:rsidR="006E7481" w:rsidRPr="00257196" w:rsidRDefault="006E7481" w:rsidP="00377785">
            <w:pPr>
              <w:rPr>
                <w:rFonts w:ascii="Times New Roman" w:hAnsi="Times New Roman"/>
                <w:sz w:val="16"/>
                <w:szCs w:val="16"/>
              </w:rPr>
            </w:pPr>
            <w:r w:rsidRPr="00257196">
              <w:rPr>
                <w:rFonts w:ascii="Times New Roman" w:hAnsi="Times New Roman"/>
                <w:sz w:val="16"/>
                <w:szCs w:val="16"/>
              </w:rPr>
              <w:t>&gt; 300 (v+q)</w:t>
            </w:r>
          </w:p>
        </w:tc>
        <w:tc>
          <w:tcPr>
            <w:tcW w:w="4068" w:type="dxa"/>
          </w:tcPr>
          <w:p w:rsidR="006E7481" w:rsidRPr="00257196" w:rsidRDefault="006E7481" w:rsidP="00151C14">
            <w:pPr>
              <w:rPr>
                <w:rFonts w:ascii="Times New Roman" w:hAnsi="Times New Roman"/>
                <w:sz w:val="16"/>
                <w:szCs w:val="16"/>
              </w:rPr>
            </w:pPr>
            <w:r w:rsidRPr="00257196">
              <w:rPr>
                <w:rFonts w:ascii="Times New Roman" w:hAnsi="Times New Roman"/>
                <w:sz w:val="16"/>
                <w:szCs w:val="16"/>
              </w:rPr>
              <w:t xml:space="preserve">Waived with completion ofat least 9-credits of online courses with a GPA of 3.2 or above </w:t>
            </w:r>
          </w:p>
        </w:tc>
      </w:tr>
      <w:tr w:rsidR="006E7481" w:rsidRPr="00257196" w:rsidTr="00035135">
        <w:tc>
          <w:tcPr>
            <w:tcW w:w="1638" w:type="dxa"/>
          </w:tcPr>
          <w:p w:rsidR="006E7481" w:rsidRPr="00257196" w:rsidRDefault="006E7481" w:rsidP="00035135">
            <w:pPr>
              <w:jc w:val="both"/>
              <w:rPr>
                <w:rFonts w:ascii="Times New Roman" w:hAnsi="Times New Roman"/>
                <w:b/>
                <w:sz w:val="16"/>
                <w:szCs w:val="16"/>
              </w:rPr>
            </w:pPr>
            <w:r w:rsidRPr="00257196">
              <w:rPr>
                <w:rFonts w:ascii="Times New Roman" w:hAnsi="Times New Roman"/>
                <w:b/>
                <w:sz w:val="16"/>
                <w:szCs w:val="16"/>
              </w:rPr>
              <w:t>GPA</w:t>
            </w:r>
          </w:p>
        </w:tc>
        <w:tc>
          <w:tcPr>
            <w:tcW w:w="3870" w:type="dxa"/>
          </w:tcPr>
          <w:p w:rsidR="006E7481" w:rsidRPr="00257196" w:rsidRDefault="006E7481" w:rsidP="00377785">
            <w:pPr>
              <w:rPr>
                <w:rFonts w:ascii="Times New Roman" w:hAnsi="Times New Roman"/>
                <w:sz w:val="16"/>
                <w:szCs w:val="16"/>
              </w:rPr>
            </w:pPr>
            <w:r w:rsidRPr="00257196">
              <w:rPr>
                <w:rFonts w:ascii="Times New Roman" w:hAnsi="Times New Roman"/>
                <w:sz w:val="16"/>
                <w:szCs w:val="16"/>
              </w:rPr>
              <w:t>&gt;3.4</w:t>
            </w:r>
          </w:p>
        </w:tc>
        <w:tc>
          <w:tcPr>
            <w:tcW w:w="4068" w:type="dxa"/>
          </w:tcPr>
          <w:p w:rsidR="006E7481" w:rsidRPr="00257196" w:rsidRDefault="006E7481">
            <w:pPr>
              <w:rPr>
                <w:rFonts w:ascii="Times New Roman" w:hAnsi="Times New Roman"/>
                <w:sz w:val="16"/>
                <w:szCs w:val="16"/>
              </w:rPr>
            </w:pPr>
            <w:r w:rsidRPr="00257196">
              <w:rPr>
                <w:rFonts w:ascii="Times New Roman" w:hAnsi="Times New Roman"/>
                <w:sz w:val="16"/>
                <w:szCs w:val="16"/>
              </w:rPr>
              <w:t>&gt;80% on Chinese system?</w:t>
            </w:r>
          </w:p>
        </w:tc>
      </w:tr>
      <w:tr w:rsidR="006E7481" w:rsidRPr="00257196" w:rsidTr="00035135">
        <w:tc>
          <w:tcPr>
            <w:tcW w:w="1638" w:type="dxa"/>
          </w:tcPr>
          <w:p w:rsidR="006E7481" w:rsidRPr="00257196" w:rsidRDefault="006E7481" w:rsidP="00035135">
            <w:pPr>
              <w:jc w:val="both"/>
              <w:rPr>
                <w:rFonts w:ascii="Times New Roman" w:hAnsi="Times New Roman"/>
                <w:b/>
                <w:sz w:val="16"/>
                <w:szCs w:val="16"/>
              </w:rPr>
            </w:pPr>
            <w:r w:rsidRPr="00257196">
              <w:rPr>
                <w:rFonts w:ascii="Times New Roman" w:hAnsi="Times New Roman"/>
                <w:b/>
                <w:sz w:val="16"/>
                <w:szCs w:val="16"/>
              </w:rPr>
              <w:t>Courses</w:t>
            </w:r>
          </w:p>
        </w:tc>
        <w:tc>
          <w:tcPr>
            <w:tcW w:w="3870" w:type="dxa"/>
          </w:tcPr>
          <w:p w:rsidR="006E7481" w:rsidRPr="00257196" w:rsidRDefault="006E7481">
            <w:pPr>
              <w:rPr>
                <w:rFonts w:ascii="Times New Roman" w:hAnsi="Times New Roman"/>
                <w:sz w:val="16"/>
                <w:szCs w:val="16"/>
              </w:rPr>
            </w:pPr>
          </w:p>
        </w:tc>
        <w:tc>
          <w:tcPr>
            <w:tcW w:w="4068" w:type="dxa"/>
          </w:tcPr>
          <w:p w:rsidR="006E7481" w:rsidRPr="00257196" w:rsidRDefault="006E7481">
            <w:pPr>
              <w:rPr>
                <w:rFonts w:ascii="Times New Roman" w:hAnsi="Times New Roman"/>
                <w:sz w:val="16"/>
                <w:szCs w:val="16"/>
              </w:rPr>
            </w:pPr>
          </w:p>
        </w:tc>
      </w:tr>
      <w:tr w:rsidR="006E7481" w:rsidRPr="00257196" w:rsidTr="00035135">
        <w:tc>
          <w:tcPr>
            <w:tcW w:w="1638" w:type="dxa"/>
          </w:tcPr>
          <w:p w:rsidR="006E7481" w:rsidRPr="00257196" w:rsidRDefault="006E7481" w:rsidP="00035135">
            <w:pPr>
              <w:jc w:val="both"/>
              <w:rPr>
                <w:rFonts w:ascii="Times New Roman" w:hAnsi="Times New Roman"/>
                <w:i/>
                <w:sz w:val="16"/>
                <w:szCs w:val="16"/>
              </w:rPr>
            </w:pPr>
            <w:r w:rsidRPr="00257196">
              <w:rPr>
                <w:rFonts w:ascii="Times New Roman" w:hAnsi="Times New Roman"/>
                <w:i/>
                <w:sz w:val="16"/>
                <w:szCs w:val="16"/>
              </w:rPr>
              <w:t xml:space="preserve">   Online</w:t>
            </w:r>
          </w:p>
        </w:tc>
        <w:tc>
          <w:tcPr>
            <w:tcW w:w="3870" w:type="dxa"/>
          </w:tcPr>
          <w:p w:rsidR="006E7481" w:rsidRPr="00257196" w:rsidRDefault="006E7481" w:rsidP="00C94A04">
            <w:pPr>
              <w:rPr>
                <w:rFonts w:ascii="Times New Roman" w:hAnsi="Times New Roman"/>
                <w:sz w:val="16"/>
                <w:szCs w:val="16"/>
              </w:rPr>
            </w:pPr>
            <w:r w:rsidRPr="00257196">
              <w:rPr>
                <w:rFonts w:ascii="Times New Roman" w:hAnsi="Times New Roman"/>
                <w:sz w:val="16"/>
                <w:szCs w:val="16"/>
              </w:rPr>
              <w:t>CJ801, CJ810, CJ811, CJ887</w:t>
            </w:r>
          </w:p>
        </w:tc>
        <w:tc>
          <w:tcPr>
            <w:tcW w:w="4068" w:type="dxa"/>
          </w:tcPr>
          <w:p w:rsidR="006E7481" w:rsidRPr="00257196" w:rsidRDefault="006E7481" w:rsidP="00C94A04">
            <w:pPr>
              <w:rPr>
                <w:rFonts w:ascii="Times New Roman" w:hAnsi="Times New Roman"/>
                <w:sz w:val="16"/>
                <w:szCs w:val="16"/>
              </w:rPr>
            </w:pPr>
            <w:r w:rsidRPr="00257196">
              <w:rPr>
                <w:rFonts w:ascii="Times New Roman" w:hAnsi="Times New Roman"/>
                <w:sz w:val="16"/>
                <w:szCs w:val="16"/>
              </w:rPr>
              <w:t>Can be taken prior to arrival by enrolling for online courses (courses may be applied to the masters degree upon admission)</w:t>
            </w:r>
          </w:p>
        </w:tc>
      </w:tr>
      <w:tr w:rsidR="006E7481" w:rsidRPr="00257196" w:rsidTr="00035135">
        <w:tc>
          <w:tcPr>
            <w:tcW w:w="1638" w:type="dxa"/>
          </w:tcPr>
          <w:p w:rsidR="006E7481" w:rsidRPr="00257196" w:rsidRDefault="006E7481" w:rsidP="00035135">
            <w:pPr>
              <w:jc w:val="both"/>
              <w:rPr>
                <w:rFonts w:ascii="Times New Roman" w:hAnsi="Times New Roman"/>
                <w:i/>
                <w:sz w:val="16"/>
                <w:szCs w:val="16"/>
              </w:rPr>
            </w:pPr>
            <w:r w:rsidRPr="00257196">
              <w:rPr>
                <w:rFonts w:ascii="Times New Roman" w:hAnsi="Times New Roman"/>
                <w:i/>
                <w:sz w:val="16"/>
                <w:szCs w:val="16"/>
              </w:rPr>
              <w:t xml:space="preserve">   Classroom</w:t>
            </w:r>
          </w:p>
        </w:tc>
        <w:tc>
          <w:tcPr>
            <w:tcW w:w="3870" w:type="dxa"/>
          </w:tcPr>
          <w:p w:rsidR="006E7481" w:rsidRPr="00257196" w:rsidRDefault="006E7481" w:rsidP="00736D4A">
            <w:pPr>
              <w:rPr>
                <w:rFonts w:ascii="Times New Roman" w:hAnsi="Times New Roman"/>
                <w:sz w:val="16"/>
                <w:szCs w:val="16"/>
              </w:rPr>
            </w:pPr>
            <w:r w:rsidRPr="00257196">
              <w:rPr>
                <w:rFonts w:ascii="Times New Roman" w:hAnsi="Times New Roman"/>
                <w:sz w:val="16"/>
                <w:szCs w:val="16"/>
              </w:rPr>
              <w:t>CJ801, CJ810, CJ811, CJ812, CJ887; two additional 800-level courses; CJ896 and six credits of electives approved by the advisor</w:t>
            </w:r>
          </w:p>
        </w:tc>
        <w:tc>
          <w:tcPr>
            <w:tcW w:w="4068" w:type="dxa"/>
          </w:tcPr>
          <w:p w:rsidR="006E7481" w:rsidRPr="00257196" w:rsidRDefault="006E7481" w:rsidP="00C94A04">
            <w:pPr>
              <w:rPr>
                <w:rFonts w:ascii="Times New Roman" w:hAnsi="Times New Roman"/>
                <w:sz w:val="16"/>
                <w:szCs w:val="16"/>
              </w:rPr>
            </w:pPr>
            <w:r w:rsidRPr="00257196">
              <w:rPr>
                <w:rFonts w:ascii="Times New Roman" w:hAnsi="Times New Roman"/>
                <w:sz w:val="16"/>
                <w:szCs w:val="16"/>
              </w:rPr>
              <w:t xml:space="preserve">Program requirements and course information are available at: </w:t>
            </w:r>
          </w:p>
          <w:p w:rsidR="006E7481" w:rsidRPr="00257196" w:rsidRDefault="006E7481" w:rsidP="00C94A04">
            <w:pPr>
              <w:rPr>
                <w:rFonts w:ascii="Times New Roman" w:hAnsi="Times New Roman"/>
                <w:sz w:val="16"/>
                <w:szCs w:val="16"/>
              </w:rPr>
            </w:pPr>
            <w:r w:rsidRPr="00257196">
              <w:rPr>
                <w:rFonts w:ascii="Times New Roman" w:hAnsi="Times New Roman"/>
                <w:sz w:val="16"/>
                <w:szCs w:val="16"/>
              </w:rPr>
              <w:t>http://cj.msu.edu/mastersprogram.html</w:t>
            </w:r>
          </w:p>
          <w:p w:rsidR="006E7481" w:rsidRPr="00257196" w:rsidRDefault="006E7481" w:rsidP="00C94A04">
            <w:pPr>
              <w:rPr>
                <w:rFonts w:ascii="Times New Roman" w:hAnsi="Times New Roman"/>
                <w:sz w:val="16"/>
                <w:szCs w:val="16"/>
              </w:rPr>
            </w:pPr>
          </w:p>
        </w:tc>
      </w:tr>
      <w:tr w:rsidR="006E7481" w:rsidRPr="00257196" w:rsidTr="00035135">
        <w:tc>
          <w:tcPr>
            <w:tcW w:w="1638" w:type="dxa"/>
          </w:tcPr>
          <w:p w:rsidR="006E7481" w:rsidRPr="00257196" w:rsidRDefault="006E7481">
            <w:pPr>
              <w:rPr>
                <w:rFonts w:ascii="Times New Roman" w:hAnsi="Times New Roman"/>
                <w:b/>
                <w:sz w:val="16"/>
                <w:szCs w:val="16"/>
              </w:rPr>
            </w:pPr>
            <w:r w:rsidRPr="00257196">
              <w:rPr>
                <w:rFonts w:ascii="Times New Roman" w:hAnsi="Times New Roman"/>
                <w:b/>
                <w:sz w:val="16"/>
                <w:szCs w:val="16"/>
              </w:rPr>
              <w:t>Credits</w:t>
            </w:r>
          </w:p>
        </w:tc>
        <w:tc>
          <w:tcPr>
            <w:tcW w:w="3870" w:type="dxa"/>
          </w:tcPr>
          <w:p w:rsidR="006E7481" w:rsidRPr="00257196" w:rsidRDefault="006E7481" w:rsidP="00377785">
            <w:pPr>
              <w:rPr>
                <w:rFonts w:ascii="Times New Roman" w:hAnsi="Times New Roman"/>
                <w:sz w:val="16"/>
                <w:szCs w:val="16"/>
              </w:rPr>
            </w:pPr>
            <w:r w:rsidRPr="00257196">
              <w:rPr>
                <w:rFonts w:ascii="Times New Roman" w:hAnsi="Times New Roman"/>
                <w:sz w:val="16"/>
                <w:szCs w:val="16"/>
              </w:rPr>
              <w:t>30</w:t>
            </w:r>
          </w:p>
        </w:tc>
        <w:tc>
          <w:tcPr>
            <w:tcW w:w="4068" w:type="dxa"/>
          </w:tcPr>
          <w:p w:rsidR="006E7481" w:rsidRPr="00257196" w:rsidRDefault="006E7481" w:rsidP="00377785">
            <w:pPr>
              <w:rPr>
                <w:rFonts w:ascii="Times New Roman" w:hAnsi="Times New Roman"/>
                <w:sz w:val="16"/>
                <w:szCs w:val="16"/>
              </w:rPr>
            </w:pPr>
            <w:r w:rsidRPr="00257196">
              <w:rPr>
                <w:rFonts w:ascii="Times New Roman" w:hAnsi="Times New Roman"/>
                <w:sz w:val="16"/>
                <w:szCs w:val="16"/>
              </w:rPr>
              <w:t>A thesis option is also available for students interested in doctoral study and/or research.  Students can also combine the masters degree with several certificate programs, see:</w:t>
            </w:r>
          </w:p>
          <w:p w:rsidR="006E7481" w:rsidRPr="00257196" w:rsidRDefault="006E7481" w:rsidP="00377785">
            <w:pPr>
              <w:rPr>
                <w:rFonts w:ascii="Times New Roman" w:hAnsi="Times New Roman"/>
                <w:sz w:val="16"/>
                <w:szCs w:val="16"/>
              </w:rPr>
            </w:pPr>
            <w:r w:rsidRPr="00257196">
              <w:rPr>
                <w:rFonts w:ascii="Times New Roman" w:hAnsi="Times New Roman"/>
                <w:sz w:val="16"/>
                <w:szCs w:val="16"/>
              </w:rPr>
              <w:t>http://cj.msu.edu/certificateprogram.html</w:t>
            </w:r>
          </w:p>
        </w:tc>
      </w:tr>
    </w:tbl>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152287">
      <w:pPr>
        <w:jc w:val="center"/>
        <w:rPr>
          <w:rFonts w:ascii="Times New Roman" w:hAnsi="Times New Roman"/>
          <w:b/>
          <w:sz w:val="23"/>
          <w:szCs w:val="23"/>
        </w:rPr>
      </w:pPr>
      <w:smartTag w:uri="urn:schemas-microsoft-com:office:smarttags" w:element="PlaceType">
        <w:smartTag w:uri="urn:schemas-microsoft-com:office:smarttags" w:element="place">
          <w:smartTag w:uri="urn:schemas-microsoft-com:office:smarttags" w:element="PlaceType">
            <w:r>
              <w:rPr>
                <w:rFonts w:ascii="Times New Roman" w:hAnsi="Times New Roman"/>
                <w:b/>
                <w:sz w:val="23"/>
                <w:szCs w:val="23"/>
              </w:rPr>
              <w:t>School</w:t>
            </w:r>
          </w:smartTag>
          <w:r>
            <w:rPr>
              <w:rFonts w:ascii="Times New Roman" w:hAnsi="Times New Roman"/>
              <w:b/>
              <w:sz w:val="23"/>
              <w:szCs w:val="23"/>
            </w:rPr>
            <w:t xml:space="preserve"> of </w:t>
          </w:r>
          <w:smartTag w:uri="urn:schemas-microsoft-com:office:smarttags" w:element="PlaceName">
            <w:r>
              <w:rPr>
                <w:rFonts w:ascii="Times New Roman" w:hAnsi="Times New Roman"/>
                <w:b/>
                <w:sz w:val="23"/>
                <w:szCs w:val="23"/>
              </w:rPr>
              <w:t>Criminal Justice</w:t>
            </w:r>
          </w:smartTag>
        </w:smartTag>
      </w:smartTag>
    </w:p>
    <w:p w:rsidR="006E7481" w:rsidRDefault="006E7481" w:rsidP="00152287">
      <w:pPr>
        <w:jc w:val="center"/>
        <w:rPr>
          <w:rFonts w:ascii="Times New Roman" w:hAnsi="Times New Roman"/>
          <w:b/>
          <w:sz w:val="23"/>
          <w:szCs w:val="23"/>
          <w:lang w:eastAsia="zh-CN"/>
        </w:rPr>
      </w:pPr>
      <w:smartTag w:uri="urn:schemas-microsoft-com:office:smarttags" w:element="PlaceType">
        <w:smartTag w:uri="urn:schemas-microsoft-com:office:smarttags" w:element="place">
          <w:smartTag w:uri="urn:schemas-microsoft-com:office:smarttags" w:element="PlaceType">
            <w:r>
              <w:rPr>
                <w:rFonts w:ascii="Times New Roman" w:hAnsi="Times New Roman"/>
                <w:b/>
                <w:sz w:val="23"/>
                <w:szCs w:val="23"/>
              </w:rPr>
              <w:t>College</w:t>
            </w:r>
          </w:smartTag>
          <w:r>
            <w:rPr>
              <w:rFonts w:ascii="Times New Roman" w:hAnsi="Times New Roman"/>
              <w:b/>
              <w:sz w:val="23"/>
              <w:szCs w:val="23"/>
            </w:rPr>
            <w:t xml:space="preserve"> of </w:t>
          </w:r>
          <w:smartTag w:uri="urn:schemas-microsoft-com:office:smarttags" w:element="PlaceName">
            <w:r>
              <w:rPr>
                <w:rFonts w:ascii="Times New Roman" w:hAnsi="Times New Roman"/>
                <w:b/>
                <w:sz w:val="23"/>
                <w:szCs w:val="23"/>
              </w:rPr>
              <w:t>Social Science</w:t>
            </w:r>
          </w:smartTag>
        </w:smartTag>
      </w:smartTag>
    </w:p>
    <w:p w:rsidR="006E7481" w:rsidRPr="00F735B8" w:rsidRDefault="006E7481" w:rsidP="00152287">
      <w:pPr>
        <w:jc w:val="center"/>
        <w:rPr>
          <w:rFonts w:ascii="Times New Roman" w:hAnsi="Times New Roman"/>
          <w:b/>
          <w:sz w:val="23"/>
          <w:szCs w:val="23"/>
          <w:lang w:eastAsia="zh-CN"/>
        </w:rPr>
      </w:pPr>
      <w:r>
        <w:rPr>
          <w:rFonts w:ascii="宋体" w:hAnsi="宋体" w:cs="宋体" w:hint="eastAsia"/>
          <w:b/>
          <w:sz w:val="23"/>
          <w:szCs w:val="23"/>
          <w:lang w:eastAsia="zh-CN"/>
        </w:rPr>
        <w:t>司法行政管理专业</w:t>
      </w:r>
    </w:p>
    <w:p w:rsidR="006E7481" w:rsidRPr="00D27B1D" w:rsidRDefault="006E7481" w:rsidP="00152287">
      <w:pPr>
        <w:rPr>
          <w:rFonts w:ascii="Times New Roman" w:hAnsi="Times New Roman"/>
          <w:sz w:val="23"/>
          <w:szCs w:val="23"/>
        </w:rPr>
      </w:pPr>
    </w:p>
    <w:p w:rsidR="006E7481" w:rsidRDefault="006E7481" w:rsidP="00152287">
      <w:pPr>
        <w:rPr>
          <w:rFonts w:ascii="Times New Roman" w:hAnsi="Times New Roman"/>
          <w:b/>
          <w:sz w:val="23"/>
          <w:szCs w:val="23"/>
        </w:rPr>
      </w:pPr>
      <w:r>
        <w:rPr>
          <w:rFonts w:ascii="Times New Roman" w:hAnsi="Times New Roman"/>
          <w:b/>
          <w:sz w:val="23"/>
          <w:szCs w:val="23"/>
        </w:rPr>
        <w:t>Masters of Science in Criminal Justice</w:t>
      </w:r>
    </w:p>
    <w:p w:rsidR="006E7481" w:rsidRDefault="006E7481" w:rsidP="00152287">
      <w:pPr>
        <w:pStyle w:val="NormalWeb"/>
        <w:spacing w:before="0" w:beforeAutospacing="0" w:after="0" w:afterAutospacing="0"/>
      </w:pPr>
      <w:r>
        <w:t>The judicial administration</w:t>
      </w:r>
      <w:r>
        <w:rPr>
          <w:lang w:eastAsia="zh-CN"/>
        </w:rPr>
        <w:t xml:space="preserve"> </w:t>
      </w:r>
      <w:r>
        <w:t>masters program at MSU provides students with skills in leadership and management related to judicial systems and rule of law focusing on policy formation/implementation, long-term/strategic planning, budget/fiscal analysis, workforce planning of staff and judicial officers, community/media outreach, technology, case/records management, and research design and quantitative analytical methods. The program integrates theory and practice so that students can readily transfer their knowledge and skill to the administration of the courts and rule of law initiatives.</w:t>
      </w:r>
    </w:p>
    <w:p w:rsidR="006E7481" w:rsidRDefault="006E7481" w:rsidP="00152287">
      <w:pPr>
        <w:pStyle w:val="NormalWeb"/>
        <w:spacing w:before="0" w:beforeAutospacing="0" w:after="0" w:afterAutospacing="0"/>
        <w:rPr>
          <w:b/>
        </w:rPr>
      </w:pPr>
    </w:p>
    <w:p w:rsidR="006E7481" w:rsidRPr="001147FF" w:rsidRDefault="006E7481" w:rsidP="00152287">
      <w:pPr>
        <w:pStyle w:val="NormalWeb"/>
        <w:spacing w:before="0" w:beforeAutospacing="0" w:after="0" w:afterAutospacing="0"/>
        <w:rPr>
          <w:b/>
        </w:rPr>
      </w:pPr>
      <w:r>
        <w:rPr>
          <w:b/>
        </w:rPr>
        <w:t>Program Emphases and Suggested Preparation</w:t>
      </w:r>
    </w:p>
    <w:p w:rsidR="006E7481" w:rsidRDefault="006E7481" w:rsidP="00152287">
      <w:pPr>
        <w:pStyle w:val="NormalWeb"/>
        <w:spacing w:before="0" w:beforeAutospacing="0" w:after="0" w:afterAutospacing="0"/>
      </w:pPr>
      <w:r>
        <w:t xml:space="preserve">The online masters program is a professionally-oriented degree intended for individuals who wish to pursue a career in judicial systems administration or rule of law projects, or who are currently pursuing continuing education and professional growth. </w:t>
      </w:r>
    </w:p>
    <w:p w:rsidR="006E7481" w:rsidRDefault="006E7481" w:rsidP="00152287">
      <w:pPr>
        <w:pStyle w:val="NormalWeb"/>
        <w:spacing w:before="0" w:beforeAutospacing="0" w:after="0" w:afterAutospacing="0"/>
      </w:pPr>
    </w:p>
    <w:p w:rsidR="006E7481" w:rsidRDefault="006E7481" w:rsidP="00152287">
      <w:pPr>
        <w:pStyle w:val="NormalWeb"/>
        <w:spacing w:before="0" w:beforeAutospacing="0" w:after="0" w:afterAutospacing="0"/>
      </w:pPr>
      <w:r>
        <w:t xml:space="preserve">Students with a strong social science background are typically well-prepared for the masters of science degree.  Given its interdisciplinary nature, students from other disciplinary backgrounds can succeed in the program with some preparatory coursework in the social sciences. </w:t>
      </w:r>
    </w:p>
    <w:p w:rsidR="006E7481" w:rsidRDefault="006E7481" w:rsidP="00152287">
      <w:pPr>
        <w:rPr>
          <w:rFonts w:ascii="Times New Roman" w:hAnsi="Times New Roman"/>
          <w:b/>
          <w:sz w:val="23"/>
          <w:szCs w:val="23"/>
        </w:rPr>
      </w:pPr>
    </w:p>
    <w:p w:rsidR="006E7481" w:rsidRDefault="006E7481" w:rsidP="00152287">
      <w:pPr>
        <w:rPr>
          <w:rFonts w:ascii="Times New Roman" w:hAnsi="Times New Roman"/>
          <w:b/>
          <w:sz w:val="23"/>
          <w:szCs w:val="23"/>
        </w:rPr>
      </w:pPr>
      <w:r>
        <w:rPr>
          <w:rFonts w:ascii="Times New Roman" w:hAnsi="Times New Roman"/>
          <w:b/>
          <w:sz w:val="23"/>
          <w:szCs w:val="23"/>
        </w:rPr>
        <w:t>Sample Career Paths</w:t>
      </w:r>
    </w:p>
    <w:p w:rsidR="006E7481" w:rsidRDefault="006E7481" w:rsidP="00152287">
      <w:pPr>
        <w:rPr>
          <w:rFonts w:ascii="Times New Roman" w:hAnsi="Times New Roman"/>
          <w:sz w:val="23"/>
          <w:szCs w:val="23"/>
        </w:rPr>
      </w:pPr>
    </w:p>
    <w:p w:rsidR="006E7481" w:rsidRDefault="006E7481" w:rsidP="00152287">
      <w:pPr>
        <w:rPr>
          <w:rFonts w:ascii="Times New Roman" w:hAnsi="Times New Roman"/>
          <w:sz w:val="23"/>
          <w:szCs w:val="23"/>
        </w:rPr>
      </w:pPr>
      <w:r>
        <w:rPr>
          <w:rFonts w:ascii="Times New Roman" w:hAnsi="Times New Roman"/>
          <w:sz w:val="23"/>
          <w:szCs w:val="23"/>
        </w:rPr>
        <w:t>Court administrators and executives</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Clerks of court</w:t>
      </w:r>
    </w:p>
    <w:p w:rsidR="006E7481" w:rsidRDefault="006E7481" w:rsidP="00152287">
      <w:pPr>
        <w:rPr>
          <w:rFonts w:ascii="Times New Roman" w:hAnsi="Times New Roman"/>
          <w:sz w:val="23"/>
          <w:szCs w:val="23"/>
        </w:rPr>
      </w:pPr>
      <w:r>
        <w:rPr>
          <w:rFonts w:ascii="Times New Roman" w:hAnsi="Times New Roman"/>
          <w:sz w:val="23"/>
          <w:szCs w:val="23"/>
        </w:rPr>
        <w:t>Judicial system NGO administrators</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Justice sector administrators</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p>
    <w:p w:rsidR="006E7481" w:rsidRDefault="006E7481" w:rsidP="00152287">
      <w:pPr>
        <w:rPr>
          <w:rFonts w:ascii="Times New Roman" w:hAnsi="Times New Roman"/>
          <w:sz w:val="23"/>
          <w:szCs w:val="23"/>
        </w:rPr>
      </w:pPr>
      <w:r>
        <w:rPr>
          <w:rFonts w:ascii="Times New Roman" w:hAnsi="Times New Roman"/>
          <w:sz w:val="23"/>
          <w:szCs w:val="23"/>
        </w:rPr>
        <w:t>Judges and justices with administrative authority</w:t>
      </w:r>
      <w:r>
        <w:rPr>
          <w:rFonts w:ascii="Times New Roman" w:hAnsi="Times New Roman"/>
          <w:sz w:val="23"/>
          <w:szCs w:val="23"/>
        </w:rPr>
        <w:tab/>
        <w:t>Legal and law firm administrators</w:t>
      </w:r>
      <w:r>
        <w:rPr>
          <w:rFonts w:ascii="Times New Roman" w:hAnsi="Times New Roman"/>
          <w:sz w:val="23"/>
          <w:szCs w:val="23"/>
        </w:rPr>
        <w:tab/>
      </w:r>
    </w:p>
    <w:p w:rsidR="006E7481" w:rsidRPr="00D27B1D" w:rsidRDefault="006E7481" w:rsidP="00152287">
      <w:pPr>
        <w:rPr>
          <w:rFonts w:ascii="Times New Roman" w:hAnsi="Times New Roman"/>
          <w:sz w:val="23"/>
          <w:szCs w:val="23"/>
        </w:rPr>
      </w:pPr>
    </w:p>
    <w:p w:rsidR="006E7481" w:rsidRPr="00D27B1D" w:rsidRDefault="006E7481" w:rsidP="00152287">
      <w:pPr>
        <w:rPr>
          <w:rFonts w:ascii="Times New Roman" w:hAnsi="Times New Roman"/>
          <w:sz w:val="23"/>
          <w:szCs w:val="23"/>
        </w:rPr>
      </w:pPr>
      <w:r>
        <w:rPr>
          <w:rFonts w:ascii="Times New Roman" w:hAnsi="Times New Roman"/>
          <w:sz w:val="23"/>
          <w:szCs w:val="23"/>
        </w:rPr>
        <w:t>Table 1: CJ</w:t>
      </w:r>
      <w:r w:rsidRPr="00D27B1D">
        <w:rPr>
          <w:rFonts w:ascii="Times New Roman" w:hAnsi="Times New Roman"/>
          <w:sz w:val="23"/>
          <w:szCs w:val="23"/>
        </w:rPr>
        <w:t>Sc. Program Specifications for 2013 “3+</w:t>
      </w:r>
      <w:smartTag w:uri="urn:schemas-microsoft-com:office:smarttags" w:element="chmetcnv">
        <w:smartTagPr>
          <w:attr w:name="TCSC" w:val="0"/>
          <w:attr w:name="NumberType" w:val="1"/>
          <w:attr w:name="Negative" w:val="False"/>
          <w:attr w:name="HasSpace" w:val="False"/>
          <w:attr w:name="SourceValue" w:val="1"/>
          <w:attr w:name="UnitName" w:val="”"/>
        </w:smartTagPr>
        <w:r w:rsidRPr="00D27B1D">
          <w:rPr>
            <w:rFonts w:ascii="Times New Roman" w:hAnsi="Times New Roman"/>
            <w:sz w:val="23"/>
            <w:szCs w:val="23"/>
          </w:rPr>
          <w:t>1”</w:t>
        </w:r>
      </w:smartTag>
      <w:r w:rsidRPr="00D27B1D">
        <w:rPr>
          <w:rFonts w:ascii="Times New Roman" w:hAnsi="Times New Roman"/>
          <w:sz w:val="23"/>
          <w:szCs w:val="23"/>
        </w:rPr>
        <w:t xml:space="preserve"> Program students</w:t>
      </w:r>
    </w:p>
    <w:p w:rsidR="006E7481" w:rsidRPr="00D27B1D" w:rsidRDefault="006E7481" w:rsidP="00152287">
      <w:pPr>
        <w:rPr>
          <w:rFonts w:ascii="Times New Roman" w:hAnsi="Times New Roman"/>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38"/>
        <w:gridCol w:w="3870"/>
        <w:gridCol w:w="4068"/>
      </w:tblGrid>
      <w:tr w:rsidR="006E7481" w:rsidRPr="00A17F8C" w:rsidTr="00132BCC">
        <w:tc>
          <w:tcPr>
            <w:tcW w:w="1638" w:type="dxa"/>
          </w:tcPr>
          <w:p w:rsidR="006E7481" w:rsidRPr="00A17F8C" w:rsidRDefault="006E7481" w:rsidP="00132BCC">
            <w:pPr>
              <w:jc w:val="center"/>
              <w:rPr>
                <w:rFonts w:ascii="Times New Roman" w:hAnsi="Times New Roman"/>
                <w:b/>
                <w:sz w:val="18"/>
                <w:szCs w:val="18"/>
              </w:rPr>
            </w:pPr>
            <w:r w:rsidRPr="00A17F8C">
              <w:rPr>
                <w:rFonts w:ascii="Times New Roman" w:hAnsi="Times New Roman"/>
                <w:b/>
                <w:sz w:val="18"/>
                <w:szCs w:val="18"/>
              </w:rPr>
              <w:t>Items</w:t>
            </w:r>
          </w:p>
        </w:tc>
        <w:tc>
          <w:tcPr>
            <w:tcW w:w="3870" w:type="dxa"/>
          </w:tcPr>
          <w:p w:rsidR="006E7481" w:rsidRPr="00A17F8C" w:rsidRDefault="006E7481" w:rsidP="00132BCC">
            <w:pPr>
              <w:jc w:val="center"/>
              <w:rPr>
                <w:rFonts w:ascii="Times New Roman" w:hAnsi="Times New Roman"/>
                <w:b/>
                <w:sz w:val="18"/>
                <w:szCs w:val="18"/>
              </w:rPr>
            </w:pPr>
            <w:r w:rsidRPr="00A17F8C">
              <w:rPr>
                <w:rFonts w:ascii="Times New Roman" w:hAnsi="Times New Roman"/>
                <w:b/>
                <w:sz w:val="18"/>
                <w:szCs w:val="18"/>
              </w:rPr>
              <w:t>Specifications</w:t>
            </w:r>
          </w:p>
        </w:tc>
        <w:tc>
          <w:tcPr>
            <w:tcW w:w="4068" w:type="dxa"/>
          </w:tcPr>
          <w:p w:rsidR="006E7481" w:rsidRPr="00A17F8C" w:rsidRDefault="006E7481" w:rsidP="00132BCC">
            <w:pPr>
              <w:jc w:val="center"/>
              <w:rPr>
                <w:rFonts w:ascii="Times New Roman" w:hAnsi="Times New Roman"/>
                <w:b/>
                <w:sz w:val="18"/>
                <w:szCs w:val="18"/>
              </w:rPr>
            </w:pPr>
            <w:r w:rsidRPr="00A17F8C">
              <w:rPr>
                <w:rFonts w:ascii="Times New Roman" w:hAnsi="Times New Roman"/>
                <w:b/>
                <w:sz w:val="18"/>
                <w:szCs w:val="18"/>
              </w:rPr>
              <w:t>Major Requirement</w:t>
            </w:r>
          </w:p>
        </w:tc>
      </w:tr>
      <w:tr w:rsidR="006E7481" w:rsidRPr="00A17F8C" w:rsidTr="00132BCC">
        <w:tc>
          <w:tcPr>
            <w:tcW w:w="1638" w:type="dxa"/>
          </w:tcPr>
          <w:p w:rsidR="006E7481" w:rsidRPr="00A17F8C" w:rsidRDefault="006E7481" w:rsidP="00132BCC">
            <w:pPr>
              <w:jc w:val="both"/>
              <w:rPr>
                <w:rFonts w:ascii="Times New Roman" w:hAnsi="Times New Roman"/>
                <w:b/>
                <w:sz w:val="18"/>
                <w:szCs w:val="18"/>
              </w:rPr>
            </w:pPr>
            <w:r w:rsidRPr="00A17F8C">
              <w:rPr>
                <w:rFonts w:ascii="Times New Roman" w:hAnsi="Times New Roman"/>
                <w:b/>
                <w:sz w:val="18"/>
                <w:szCs w:val="18"/>
              </w:rPr>
              <w:t>Major</w:t>
            </w:r>
          </w:p>
        </w:tc>
        <w:tc>
          <w:tcPr>
            <w:tcW w:w="3870" w:type="dxa"/>
          </w:tcPr>
          <w:p w:rsidR="006E7481" w:rsidRPr="00A17F8C" w:rsidRDefault="006E7481" w:rsidP="00132BCC">
            <w:pPr>
              <w:rPr>
                <w:rFonts w:ascii="Times New Roman" w:hAnsi="Times New Roman"/>
                <w:sz w:val="18"/>
                <w:szCs w:val="18"/>
              </w:rPr>
            </w:pPr>
            <w:r w:rsidRPr="00A17F8C">
              <w:rPr>
                <w:rFonts w:ascii="Times New Roman" w:hAnsi="Times New Roman"/>
                <w:sz w:val="18"/>
                <w:szCs w:val="18"/>
              </w:rPr>
              <w:t xml:space="preserve">Judicial Administration, </w:t>
            </w:r>
            <w:smartTag w:uri="urn:schemas-microsoft-com:office:smarttags" w:element="PlaceType">
              <w:smartTag w:uri="urn:schemas-microsoft-com:office:smarttags" w:element="place">
                <w:smartTag w:uri="urn:schemas-microsoft-com:office:smarttags" w:element="PlaceType">
                  <w:r w:rsidRPr="00A17F8C">
                    <w:rPr>
                      <w:rFonts w:ascii="Times New Roman" w:hAnsi="Times New Roman"/>
                      <w:sz w:val="18"/>
                      <w:szCs w:val="18"/>
                    </w:rPr>
                    <w:t>School</w:t>
                  </w:r>
                </w:smartTag>
                <w:r w:rsidRPr="00A17F8C">
                  <w:rPr>
                    <w:rFonts w:ascii="Times New Roman" w:hAnsi="Times New Roman"/>
                    <w:sz w:val="18"/>
                    <w:szCs w:val="18"/>
                  </w:rPr>
                  <w:t xml:space="preserve"> of </w:t>
                </w:r>
                <w:smartTag w:uri="urn:schemas-microsoft-com:office:smarttags" w:element="PlaceName">
                  <w:r w:rsidRPr="00A17F8C">
                    <w:rPr>
                      <w:rFonts w:ascii="Times New Roman" w:hAnsi="Times New Roman"/>
                      <w:sz w:val="18"/>
                      <w:szCs w:val="18"/>
                    </w:rPr>
                    <w:t>Criminal Justice</w:t>
                  </w:r>
                </w:smartTag>
              </w:smartTag>
            </w:smartTag>
          </w:p>
        </w:tc>
        <w:tc>
          <w:tcPr>
            <w:tcW w:w="4068" w:type="dxa"/>
          </w:tcPr>
          <w:p w:rsidR="006E7481" w:rsidRPr="00A17F8C" w:rsidRDefault="006E7481" w:rsidP="00132BCC">
            <w:pPr>
              <w:spacing w:before="100" w:beforeAutospacing="1" w:after="100" w:afterAutospacing="1"/>
              <w:rPr>
                <w:sz w:val="18"/>
                <w:szCs w:val="18"/>
                <w:lang w:eastAsia="zh-CN"/>
              </w:rPr>
            </w:pPr>
            <w:r w:rsidRPr="00A17F8C">
              <w:rPr>
                <w:bCs/>
                <w:sz w:val="18"/>
                <w:szCs w:val="18"/>
              </w:rPr>
              <w:t>Social Science Undergraduate degree: other majors considered with additional preparation.</w:t>
            </w:r>
          </w:p>
        </w:tc>
      </w:tr>
      <w:tr w:rsidR="006E7481" w:rsidRPr="00A17F8C" w:rsidTr="00132BCC">
        <w:tc>
          <w:tcPr>
            <w:tcW w:w="1638" w:type="dxa"/>
          </w:tcPr>
          <w:p w:rsidR="006E7481" w:rsidRPr="00A17F8C" w:rsidRDefault="006E7481" w:rsidP="00132BCC">
            <w:pPr>
              <w:jc w:val="both"/>
              <w:rPr>
                <w:rFonts w:ascii="Times New Roman" w:hAnsi="Times New Roman"/>
                <w:b/>
                <w:sz w:val="18"/>
                <w:szCs w:val="18"/>
              </w:rPr>
            </w:pPr>
            <w:r w:rsidRPr="00A17F8C">
              <w:rPr>
                <w:rFonts w:ascii="Times New Roman" w:hAnsi="Times New Roman"/>
                <w:b/>
                <w:sz w:val="18"/>
                <w:szCs w:val="18"/>
              </w:rPr>
              <w:t>Recruitment</w:t>
            </w:r>
          </w:p>
        </w:tc>
        <w:tc>
          <w:tcPr>
            <w:tcW w:w="3870" w:type="dxa"/>
          </w:tcPr>
          <w:p w:rsidR="006E7481" w:rsidRPr="00A17F8C" w:rsidRDefault="006E7481" w:rsidP="00132BCC">
            <w:pPr>
              <w:rPr>
                <w:rFonts w:ascii="Times New Roman" w:hAnsi="Times New Roman"/>
                <w:sz w:val="18"/>
                <w:szCs w:val="18"/>
              </w:rPr>
            </w:pPr>
            <w:r w:rsidRPr="00A17F8C">
              <w:rPr>
                <w:rFonts w:ascii="Times New Roman" w:hAnsi="Times New Roman"/>
                <w:sz w:val="18"/>
                <w:szCs w:val="18"/>
              </w:rPr>
              <w:t>10</w:t>
            </w:r>
          </w:p>
        </w:tc>
        <w:tc>
          <w:tcPr>
            <w:tcW w:w="4068" w:type="dxa"/>
          </w:tcPr>
          <w:p w:rsidR="006E7481" w:rsidRPr="00A17F8C" w:rsidRDefault="006E7481" w:rsidP="00132BCC">
            <w:pPr>
              <w:rPr>
                <w:rFonts w:ascii="Times New Roman" w:hAnsi="Times New Roman"/>
                <w:sz w:val="18"/>
                <w:szCs w:val="18"/>
              </w:rPr>
            </w:pPr>
          </w:p>
        </w:tc>
      </w:tr>
      <w:tr w:rsidR="006E7481" w:rsidRPr="00A17F8C" w:rsidTr="00132BCC">
        <w:tc>
          <w:tcPr>
            <w:tcW w:w="1638" w:type="dxa"/>
          </w:tcPr>
          <w:p w:rsidR="006E7481" w:rsidRPr="00A17F8C" w:rsidRDefault="006E7481" w:rsidP="00132BCC">
            <w:pPr>
              <w:jc w:val="both"/>
              <w:rPr>
                <w:rFonts w:ascii="Times New Roman" w:hAnsi="Times New Roman"/>
                <w:b/>
                <w:sz w:val="18"/>
                <w:szCs w:val="18"/>
              </w:rPr>
            </w:pPr>
            <w:r w:rsidRPr="00A17F8C">
              <w:rPr>
                <w:rFonts w:ascii="Times New Roman" w:hAnsi="Times New Roman"/>
                <w:b/>
                <w:sz w:val="18"/>
                <w:szCs w:val="18"/>
              </w:rPr>
              <w:t>TOEFL</w:t>
            </w:r>
          </w:p>
        </w:tc>
        <w:tc>
          <w:tcPr>
            <w:tcW w:w="3870" w:type="dxa"/>
          </w:tcPr>
          <w:p w:rsidR="006E7481" w:rsidRPr="00A17F8C" w:rsidRDefault="006E7481" w:rsidP="00132BCC">
            <w:pPr>
              <w:rPr>
                <w:rFonts w:ascii="Times New Roman" w:hAnsi="Times New Roman"/>
                <w:sz w:val="18"/>
                <w:szCs w:val="18"/>
              </w:rPr>
            </w:pPr>
            <w:r w:rsidRPr="00A17F8C">
              <w:rPr>
                <w:rFonts w:ascii="Times New Roman" w:hAnsi="Times New Roman"/>
                <w:sz w:val="18"/>
                <w:szCs w:val="18"/>
              </w:rPr>
              <w:t>&gt; 80 iBIT score</w:t>
            </w:r>
          </w:p>
        </w:tc>
        <w:tc>
          <w:tcPr>
            <w:tcW w:w="4068" w:type="dxa"/>
          </w:tcPr>
          <w:p w:rsidR="006E7481" w:rsidRPr="00A17F8C" w:rsidRDefault="006E7481" w:rsidP="00132BCC">
            <w:pPr>
              <w:rPr>
                <w:rFonts w:ascii="Times New Roman" w:hAnsi="Times New Roman"/>
                <w:sz w:val="18"/>
                <w:szCs w:val="18"/>
              </w:rPr>
            </w:pPr>
            <w:r w:rsidRPr="00A17F8C">
              <w:rPr>
                <w:rFonts w:ascii="Times New Roman" w:hAnsi="Times New Roman"/>
                <w:sz w:val="18"/>
                <w:szCs w:val="18"/>
              </w:rPr>
              <w:t>Waived with successful completion of MSUELT course</w:t>
            </w:r>
          </w:p>
          <w:p w:rsidR="006E7481" w:rsidRPr="00A17F8C" w:rsidRDefault="006E7481" w:rsidP="00132BCC">
            <w:pPr>
              <w:rPr>
                <w:rFonts w:ascii="Times New Roman" w:hAnsi="Times New Roman"/>
                <w:sz w:val="18"/>
                <w:szCs w:val="18"/>
              </w:rPr>
            </w:pPr>
          </w:p>
        </w:tc>
      </w:tr>
      <w:tr w:rsidR="006E7481" w:rsidRPr="00A17F8C" w:rsidTr="00132BCC">
        <w:tc>
          <w:tcPr>
            <w:tcW w:w="1638" w:type="dxa"/>
          </w:tcPr>
          <w:p w:rsidR="006E7481" w:rsidRPr="00A17F8C" w:rsidRDefault="006E7481" w:rsidP="00132BCC">
            <w:pPr>
              <w:jc w:val="both"/>
              <w:rPr>
                <w:rFonts w:ascii="Times New Roman" w:hAnsi="Times New Roman"/>
                <w:b/>
                <w:sz w:val="18"/>
                <w:szCs w:val="18"/>
              </w:rPr>
            </w:pPr>
            <w:r w:rsidRPr="00A17F8C">
              <w:rPr>
                <w:rFonts w:ascii="Times New Roman" w:hAnsi="Times New Roman"/>
                <w:b/>
                <w:sz w:val="18"/>
                <w:szCs w:val="18"/>
              </w:rPr>
              <w:t>GRE</w:t>
            </w:r>
          </w:p>
        </w:tc>
        <w:tc>
          <w:tcPr>
            <w:tcW w:w="3870" w:type="dxa"/>
          </w:tcPr>
          <w:p w:rsidR="006E7481" w:rsidRPr="00A17F8C" w:rsidRDefault="006E7481" w:rsidP="00132BCC">
            <w:pPr>
              <w:rPr>
                <w:rFonts w:ascii="Times New Roman" w:hAnsi="Times New Roman"/>
                <w:sz w:val="18"/>
                <w:szCs w:val="18"/>
              </w:rPr>
            </w:pPr>
            <w:r w:rsidRPr="00A17F8C">
              <w:rPr>
                <w:rFonts w:ascii="Times New Roman" w:hAnsi="Times New Roman"/>
                <w:sz w:val="18"/>
                <w:szCs w:val="18"/>
              </w:rPr>
              <w:t>&gt; 300 (v+q)</w:t>
            </w:r>
          </w:p>
        </w:tc>
        <w:tc>
          <w:tcPr>
            <w:tcW w:w="4068" w:type="dxa"/>
          </w:tcPr>
          <w:p w:rsidR="006E7481" w:rsidRPr="00A17F8C" w:rsidRDefault="006E7481" w:rsidP="00132BCC">
            <w:pPr>
              <w:rPr>
                <w:rFonts w:ascii="Times New Roman" w:hAnsi="Times New Roman"/>
                <w:sz w:val="18"/>
                <w:szCs w:val="18"/>
              </w:rPr>
            </w:pPr>
            <w:r w:rsidRPr="00A17F8C">
              <w:rPr>
                <w:rFonts w:ascii="Times New Roman" w:hAnsi="Times New Roman"/>
                <w:sz w:val="18"/>
                <w:szCs w:val="18"/>
              </w:rPr>
              <w:t xml:space="preserve">Waived with completion ofat least 9-credits of online courses with a GPA of 3.2 or above </w:t>
            </w:r>
          </w:p>
        </w:tc>
      </w:tr>
      <w:tr w:rsidR="006E7481" w:rsidRPr="00A17F8C" w:rsidTr="00132BCC">
        <w:tc>
          <w:tcPr>
            <w:tcW w:w="1638" w:type="dxa"/>
          </w:tcPr>
          <w:p w:rsidR="006E7481" w:rsidRPr="00A17F8C" w:rsidRDefault="006E7481" w:rsidP="00132BCC">
            <w:pPr>
              <w:jc w:val="both"/>
              <w:rPr>
                <w:rFonts w:ascii="Times New Roman" w:hAnsi="Times New Roman"/>
                <w:b/>
                <w:sz w:val="18"/>
                <w:szCs w:val="18"/>
              </w:rPr>
            </w:pPr>
            <w:r w:rsidRPr="00A17F8C">
              <w:rPr>
                <w:rFonts w:ascii="Times New Roman" w:hAnsi="Times New Roman"/>
                <w:b/>
                <w:sz w:val="18"/>
                <w:szCs w:val="18"/>
              </w:rPr>
              <w:t>GPA</w:t>
            </w:r>
          </w:p>
        </w:tc>
        <w:tc>
          <w:tcPr>
            <w:tcW w:w="3870" w:type="dxa"/>
          </w:tcPr>
          <w:p w:rsidR="006E7481" w:rsidRPr="00A17F8C" w:rsidRDefault="006E7481" w:rsidP="00132BCC">
            <w:pPr>
              <w:rPr>
                <w:rFonts w:ascii="Times New Roman" w:hAnsi="Times New Roman"/>
                <w:sz w:val="18"/>
                <w:szCs w:val="18"/>
              </w:rPr>
            </w:pPr>
            <w:r w:rsidRPr="00A17F8C">
              <w:rPr>
                <w:rFonts w:ascii="Times New Roman" w:hAnsi="Times New Roman"/>
                <w:sz w:val="18"/>
                <w:szCs w:val="18"/>
              </w:rPr>
              <w:t>&gt;3.4</w:t>
            </w:r>
          </w:p>
        </w:tc>
        <w:tc>
          <w:tcPr>
            <w:tcW w:w="4068" w:type="dxa"/>
          </w:tcPr>
          <w:p w:rsidR="006E7481" w:rsidRPr="00A17F8C" w:rsidRDefault="006E7481" w:rsidP="00132BCC">
            <w:pPr>
              <w:rPr>
                <w:rFonts w:ascii="Times New Roman" w:hAnsi="Times New Roman"/>
                <w:sz w:val="18"/>
                <w:szCs w:val="18"/>
              </w:rPr>
            </w:pPr>
            <w:r w:rsidRPr="00A17F8C">
              <w:rPr>
                <w:rFonts w:ascii="Times New Roman" w:hAnsi="Times New Roman"/>
                <w:sz w:val="18"/>
                <w:szCs w:val="18"/>
              </w:rPr>
              <w:t>&gt;80% on Chinese system?</w:t>
            </w:r>
          </w:p>
        </w:tc>
      </w:tr>
      <w:tr w:rsidR="006E7481" w:rsidRPr="00A17F8C" w:rsidTr="00132BCC">
        <w:tc>
          <w:tcPr>
            <w:tcW w:w="1638" w:type="dxa"/>
          </w:tcPr>
          <w:p w:rsidR="006E7481" w:rsidRPr="00A17F8C" w:rsidRDefault="006E7481" w:rsidP="00132BCC">
            <w:pPr>
              <w:jc w:val="both"/>
              <w:rPr>
                <w:rFonts w:ascii="Times New Roman" w:hAnsi="Times New Roman"/>
                <w:b/>
                <w:sz w:val="18"/>
                <w:szCs w:val="18"/>
              </w:rPr>
            </w:pPr>
            <w:r w:rsidRPr="00A17F8C">
              <w:rPr>
                <w:rFonts w:ascii="Times New Roman" w:hAnsi="Times New Roman"/>
                <w:b/>
                <w:sz w:val="18"/>
                <w:szCs w:val="18"/>
              </w:rPr>
              <w:t>Courses</w:t>
            </w:r>
          </w:p>
        </w:tc>
        <w:tc>
          <w:tcPr>
            <w:tcW w:w="3870" w:type="dxa"/>
          </w:tcPr>
          <w:p w:rsidR="006E7481" w:rsidRPr="00A17F8C" w:rsidRDefault="006E7481" w:rsidP="00132BCC">
            <w:pPr>
              <w:rPr>
                <w:rFonts w:ascii="Times New Roman" w:hAnsi="Times New Roman"/>
                <w:sz w:val="18"/>
                <w:szCs w:val="18"/>
              </w:rPr>
            </w:pPr>
          </w:p>
        </w:tc>
        <w:tc>
          <w:tcPr>
            <w:tcW w:w="4068" w:type="dxa"/>
          </w:tcPr>
          <w:p w:rsidR="006E7481" w:rsidRPr="00A17F8C" w:rsidRDefault="006E7481" w:rsidP="00132BCC">
            <w:pPr>
              <w:rPr>
                <w:rFonts w:ascii="Times New Roman" w:hAnsi="Times New Roman"/>
                <w:sz w:val="18"/>
                <w:szCs w:val="18"/>
              </w:rPr>
            </w:pPr>
          </w:p>
        </w:tc>
      </w:tr>
      <w:tr w:rsidR="006E7481" w:rsidRPr="00A17F8C" w:rsidTr="00132BCC">
        <w:tc>
          <w:tcPr>
            <w:tcW w:w="1638" w:type="dxa"/>
          </w:tcPr>
          <w:p w:rsidR="006E7481" w:rsidRPr="00A17F8C" w:rsidRDefault="006E7481" w:rsidP="00132BCC">
            <w:pPr>
              <w:jc w:val="both"/>
              <w:rPr>
                <w:rFonts w:ascii="Times New Roman" w:hAnsi="Times New Roman"/>
                <w:i/>
                <w:sz w:val="18"/>
                <w:szCs w:val="18"/>
              </w:rPr>
            </w:pPr>
            <w:r w:rsidRPr="00A17F8C">
              <w:rPr>
                <w:rFonts w:ascii="Times New Roman" w:hAnsi="Times New Roman"/>
                <w:i/>
                <w:sz w:val="18"/>
                <w:szCs w:val="18"/>
              </w:rPr>
              <w:t xml:space="preserve">   Online</w:t>
            </w:r>
          </w:p>
        </w:tc>
        <w:tc>
          <w:tcPr>
            <w:tcW w:w="3870" w:type="dxa"/>
          </w:tcPr>
          <w:p w:rsidR="006E7481" w:rsidRPr="00A17F8C" w:rsidRDefault="006E7481" w:rsidP="00132BCC">
            <w:pPr>
              <w:rPr>
                <w:rFonts w:ascii="Times New Roman" w:hAnsi="Times New Roman"/>
                <w:sz w:val="18"/>
                <w:szCs w:val="18"/>
              </w:rPr>
            </w:pPr>
            <w:r w:rsidRPr="00A17F8C">
              <w:rPr>
                <w:rFonts w:ascii="Times New Roman" w:hAnsi="Times New Roman"/>
                <w:sz w:val="18"/>
                <w:szCs w:val="18"/>
              </w:rPr>
              <w:t>CJ812, CJ829, CJ860, CJ861, CJ862, CJ863, CJ864, JRN892</w:t>
            </w:r>
          </w:p>
        </w:tc>
        <w:tc>
          <w:tcPr>
            <w:tcW w:w="4068" w:type="dxa"/>
          </w:tcPr>
          <w:p w:rsidR="006E7481" w:rsidRPr="00A17F8C" w:rsidRDefault="006E7481" w:rsidP="00132BCC">
            <w:pPr>
              <w:rPr>
                <w:rFonts w:ascii="Times New Roman" w:hAnsi="Times New Roman"/>
                <w:sz w:val="18"/>
                <w:szCs w:val="18"/>
              </w:rPr>
            </w:pPr>
            <w:r w:rsidRPr="00A17F8C">
              <w:rPr>
                <w:rFonts w:ascii="Times New Roman" w:hAnsi="Times New Roman"/>
                <w:sz w:val="18"/>
                <w:szCs w:val="18"/>
              </w:rPr>
              <w:t>Can be taken prior to arrival by enrolling for online courses as an MSU lifelong student (courses may be applied to the masters degree upon admission)</w:t>
            </w:r>
          </w:p>
        </w:tc>
      </w:tr>
      <w:tr w:rsidR="006E7481" w:rsidRPr="00A17F8C" w:rsidTr="00132BCC">
        <w:tc>
          <w:tcPr>
            <w:tcW w:w="1638" w:type="dxa"/>
          </w:tcPr>
          <w:p w:rsidR="006E7481" w:rsidRPr="00A17F8C" w:rsidRDefault="006E7481" w:rsidP="00132BCC">
            <w:pPr>
              <w:jc w:val="both"/>
              <w:rPr>
                <w:rFonts w:ascii="Times New Roman" w:hAnsi="Times New Roman"/>
                <w:i/>
                <w:sz w:val="18"/>
                <w:szCs w:val="18"/>
              </w:rPr>
            </w:pPr>
            <w:r w:rsidRPr="00A17F8C">
              <w:rPr>
                <w:rFonts w:ascii="Times New Roman" w:hAnsi="Times New Roman"/>
                <w:i/>
                <w:sz w:val="18"/>
                <w:szCs w:val="18"/>
              </w:rPr>
              <w:t xml:space="preserve">   Classroom</w:t>
            </w:r>
          </w:p>
        </w:tc>
        <w:tc>
          <w:tcPr>
            <w:tcW w:w="3870" w:type="dxa"/>
          </w:tcPr>
          <w:p w:rsidR="006E7481" w:rsidRPr="00A17F8C" w:rsidRDefault="006E7481" w:rsidP="00132BCC">
            <w:pPr>
              <w:rPr>
                <w:rFonts w:ascii="Times New Roman" w:hAnsi="Times New Roman"/>
                <w:sz w:val="18"/>
                <w:szCs w:val="18"/>
              </w:rPr>
            </w:pPr>
            <w:r w:rsidRPr="00A17F8C">
              <w:rPr>
                <w:rFonts w:ascii="Times New Roman" w:hAnsi="Times New Roman"/>
                <w:sz w:val="18"/>
                <w:szCs w:val="18"/>
              </w:rPr>
              <w:t>CJ811, CJ812, CJ887, CJ896 and six credits of electives approved by the advisor</w:t>
            </w:r>
          </w:p>
        </w:tc>
        <w:tc>
          <w:tcPr>
            <w:tcW w:w="4068" w:type="dxa"/>
          </w:tcPr>
          <w:p w:rsidR="006E7481" w:rsidRPr="00A17F8C" w:rsidRDefault="006E7481" w:rsidP="00132BCC">
            <w:pPr>
              <w:rPr>
                <w:rFonts w:ascii="Times New Roman" w:hAnsi="Times New Roman"/>
                <w:sz w:val="18"/>
                <w:szCs w:val="18"/>
              </w:rPr>
            </w:pPr>
            <w:r w:rsidRPr="00A17F8C">
              <w:rPr>
                <w:rFonts w:ascii="Times New Roman" w:hAnsi="Times New Roman"/>
                <w:sz w:val="18"/>
                <w:szCs w:val="18"/>
              </w:rPr>
              <w:t xml:space="preserve">Program requirements and course information is available at: </w:t>
            </w:r>
          </w:p>
          <w:p w:rsidR="006E7481" w:rsidRPr="00A17F8C" w:rsidRDefault="006E7481" w:rsidP="00132BCC">
            <w:pPr>
              <w:rPr>
                <w:rFonts w:ascii="Times New Roman" w:hAnsi="Times New Roman"/>
                <w:sz w:val="18"/>
                <w:szCs w:val="18"/>
              </w:rPr>
            </w:pPr>
            <w:r w:rsidRPr="00A17F8C">
              <w:rPr>
                <w:rFonts w:ascii="Times New Roman" w:hAnsi="Times New Roman"/>
                <w:sz w:val="18"/>
                <w:szCs w:val="18"/>
              </w:rPr>
              <w:t>http://cj.msu.edu/mastersprogram.html</w:t>
            </w:r>
          </w:p>
          <w:p w:rsidR="006E7481" w:rsidRPr="00A17F8C" w:rsidRDefault="006E7481" w:rsidP="00132BCC">
            <w:pPr>
              <w:rPr>
                <w:rFonts w:ascii="Times New Roman" w:hAnsi="Times New Roman"/>
                <w:sz w:val="18"/>
                <w:szCs w:val="18"/>
              </w:rPr>
            </w:pPr>
          </w:p>
        </w:tc>
      </w:tr>
      <w:tr w:rsidR="006E7481" w:rsidRPr="00A17F8C" w:rsidTr="00132BCC">
        <w:tc>
          <w:tcPr>
            <w:tcW w:w="1638" w:type="dxa"/>
          </w:tcPr>
          <w:p w:rsidR="006E7481" w:rsidRPr="00A17F8C" w:rsidRDefault="006E7481" w:rsidP="00132BCC">
            <w:pPr>
              <w:rPr>
                <w:rFonts w:ascii="Times New Roman" w:hAnsi="Times New Roman"/>
                <w:b/>
                <w:sz w:val="18"/>
                <w:szCs w:val="18"/>
              </w:rPr>
            </w:pPr>
            <w:r w:rsidRPr="00A17F8C">
              <w:rPr>
                <w:rFonts w:ascii="Times New Roman" w:hAnsi="Times New Roman"/>
                <w:b/>
                <w:sz w:val="18"/>
                <w:szCs w:val="18"/>
              </w:rPr>
              <w:t>Credits</w:t>
            </w:r>
          </w:p>
        </w:tc>
        <w:tc>
          <w:tcPr>
            <w:tcW w:w="3870" w:type="dxa"/>
          </w:tcPr>
          <w:p w:rsidR="006E7481" w:rsidRPr="00A17F8C" w:rsidRDefault="006E7481" w:rsidP="00132BCC">
            <w:pPr>
              <w:rPr>
                <w:rFonts w:ascii="Times New Roman" w:hAnsi="Times New Roman"/>
                <w:sz w:val="18"/>
                <w:szCs w:val="18"/>
              </w:rPr>
            </w:pPr>
            <w:r w:rsidRPr="00A17F8C">
              <w:rPr>
                <w:rFonts w:ascii="Times New Roman" w:hAnsi="Times New Roman"/>
                <w:sz w:val="18"/>
                <w:szCs w:val="18"/>
              </w:rPr>
              <w:t>30</w:t>
            </w:r>
          </w:p>
        </w:tc>
        <w:tc>
          <w:tcPr>
            <w:tcW w:w="4068" w:type="dxa"/>
          </w:tcPr>
          <w:p w:rsidR="006E7481" w:rsidRPr="00A17F8C" w:rsidRDefault="006E7481" w:rsidP="00132BCC">
            <w:pPr>
              <w:rPr>
                <w:rFonts w:ascii="Times New Roman" w:hAnsi="Times New Roman"/>
                <w:sz w:val="18"/>
                <w:szCs w:val="18"/>
              </w:rPr>
            </w:pPr>
            <w:r w:rsidRPr="00A17F8C">
              <w:rPr>
                <w:rFonts w:ascii="Times New Roman" w:hAnsi="Times New Roman"/>
                <w:sz w:val="18"/>
                <w:szCs w:val="18"/>
              </w:rPr>
              <w:t>A thesis option is also available for students interested in doctoral study and/or research.  Students can also combine the masters degree with several certificate programs, see:</w:t>
            </w:r>
          </w:p>
          <w:p w:rsidR="006E7481" w:rsidRPr="00A17F8C" w:rsidRDefault="006E7481" w:rsidP="00132BCC">
            <w:pPr>
              <w:rPr>
                <w:rFonts w:ascii="Times New Roman" w:hAnsi="Times New Roman"/>
                <w:sz w:val="18"/>
                <w:szCs w:val="18"/>
              </w:rPr>
            </w:pPr>
            <w:r w:rsidRPr="00A17F8C">
              <w:rPr>
                <w:rFonts w:ascii="Times New Roman" w:hAnsi="Times New Roman"/>
                <w:sz w:val="18"/>
                <w:szCs w:val="18"/>
              </w:rPr>
              <w:t>http://cj.msu.edu/certificateprogram.html</w:t>
            </w:r>
          </w:p>
        </w:tc>
      </w:tr>
    </w:tbl>
    <w:p w:rsidR="006E7481" w:rsidRPr="00A17F8C" w:rsidRDefault="006E7481" w:rsidP="00152287">
      <w:pPr>
        <w:rPr>
          <w:rFonts w:ascii="Times New Roman" w:hAnsi="Times New Roman"/>
          <w:sz w:val="18"/>
          <w:szCs w:val="18"/>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152287">
      <w:pPr>
        <w:rPr>
          <w:rFonts w:ascii="Times New Roman" w:hAnsi="Times New Roman"/>
          <w:b/>
          <w:sz w:val="23"/>
          <w:szCs w:val="23"/>
          <w:lang w:eastAsia="zh-CN"/>
        </w:rPr>
      </w:pPr>
    </w:p>
    <w:p w:rsidR="006E7481" w:rsidRDefault="006E7481" w:rsidP="00152287">
      <w:pPr>
        <w:jc w:val="center"/>
        <w:rPr>
          <w:rFonts w:ascii="Times New Roman" w:hAnsi="Times New Roman"/>
          <w:b/>
          <w:sz w:val="23"/>
          <w:szCs w:val="23"/>
        </w:rPr>
      </w:pPr>
      <w:smartTag w:uri="urn:schemas-microsoft-com:office:smarttags" w:element="PlaceType">
        <w:smartTag w:uri="urn:schemas-microsoft-com:office:smarttags" w:element="place">
          <w:smartTag w:uri="urn:schemas-microsoft-com:office:smarttags" w:element="PlaceType">
            <w:r>
              <w:rPr>
                <w:rFonts w:ascii="Times New Roman" w:hAnsi="Times New Roman"/>
                <w:b/>
                <w:sz w:val="23"/>
                <w:szCs w:val="23"/>
              </w:rPr>
              <w:t>School</w:t>
            </w:r>
          </w:smartTag>
          <w:r>
            <w:rPr>
              <w:rFonts w:ascii="Times New Roman" w:hAnsi="Times New Roman"/>
              <w:b/>
              <w:sz w:val="23"/>
              <w:szCs w:val="23"/>
            </w:rPr>
            <w:t xml:space="preserve"> of </w:t>
          </w:r>
          <w:smartTag w:uri="urn:schemas-microsoft-com:office:smarttags" w:element="PlaceName">
            <w:r>
              <w:rPr>
                <w:rFonts w:ascii="Times New Roman" w:hAnsi="Times New Roman"/>
                <w:b/>
                <w:sz w:val="23"/>
                <w:szCs w:val="23"/>
              </w:rPr>
              <w:t>Criminal Justice</w:t>
            </w:r>
          </w:smartTag>
        </w:smartTag>
      </w:smartTag>
    </w:p>
    <w:p w:rsidR="006E7481" w:rsidRDefault="006E7481" w:rsidP="00152287">
      <w:pPr>
        <w:jc w:val="center"/>
        <w:rPr>
          <w:rFonts w:ascii="Times New Roman" w:hAnsi="Times New Roman"/>
          <w:b/>
          <w:sz w:val="23"/>
          <w:szCs w:val="23"/>
        </w:rPr>
      </w:pPr>
      <w:smartTag w:uri="urn:schemas-microsoft-com:office:smarttags" w:element="PlaceType">
        <w:smartTag w:uri="urn:schemas-microsoft-com:office:smarttags" w:element="place">
          <w:smartTag w:uri="urn:schemas-microsoft-com:office:smarttags" w:element="PlaceType">
            <w:r>
              <w:rPr>
                <w:rFonts w:ascii="Times New Roman" w:hAnsi="Times New Roman"/>
                <w:b/>
                <w:sz w:val="23"/>
                <w:szCs w:val="23"/>
              </w:rPr>
              <w:t>College</w:t>
            </w:r>
          </w:smartTag>
          <w:r>
            <w:rPr>
              <w:rFonts w:ascii="Times New Roman" w:hAnsi="Times New Roman"/>
              <w:b/>
              <w:sz w:val="23"/>
              <w:szCs w:val="23"/>
            </w:rPr>
            <w:t xml:space="preserve"> of </w:t>
          </w:r>
          <w:smartTag w:uri="urn:schemas-microsoft-com:office:smarttags" w:element="PlaceName">
            <w:r>
              <w:rPr>
                <w:rFonts w:ascii="Times New Roman" w:hAnsi="Times New Roman"/>
                <w:b/>
                <w:sz w:val="23"/>
                <w:szCs w:val="23"/>
              </w:rPr>
              <w:t>Social Science</w:t>
            </w:r>
          </w:smartTag>
        </w:smartTag>
      </w:smartTag>
    </w:p>
    <w:p w:rsidR="006E7481" w:rsidRPr="00D27B1D" w:rsidRDefault="006E7481" w:rsidP="00152287">
      <w:pPr>
        <w:jc w:val="center"/>
        <w:rPr>
          <w:rFonts w:ascii="Times New Roman" w:hAnsi="Times New Roman"/>
          <w:sz w:val="23"/>
          <w:szCs w:val="23"/>
          <w:lang w:eastAsia="zh-CN"/>
        </w:rPr>
      </w:pPr>
      <w:r>
        <w:rPr>
          <w:rFonts w:ascii="Times New Roman" w:hAnsi="Times New Roman" w:hint="eastAsia"/>
          <w:b/>
          <w:sz w:val="23"/>
          <w:szCs w:val="23"/>
          <w:lang w:eastAsia="zh-CN"/>
        </w:rPr>
        <w:t>执法和情报分析专业</w:t>
      </w:r>
    </w:p>
    <w:p w:rsidR="006E7481" w:rsidRPr="00D27B1D" w:rsidRDefault="006E7481" w:rsidP="00152287">
      <w:pPr>
        <w:rPr>
          <w:rFonts w:ascii="Times New Roman" w:hAnsi="Times New Roman"/>
          <w:sz w:val="23"/>
          <w:szCs w:val="23"/>
        </w:rPr>
      </w:pPr>
    </w:p>
    <w:p w:rsidR="006E7481" w:rsidRPr="00942812" w:rsidRDefault="006E7481" w:rsidP="00152287">
      <w:pPr>
        <w:rPr>
          <w:rFonts w:ascii="Times New Roman" w:hAnsi="Times New Roman"/>
          <w:b/>
          <w:sz w:val="20"/>
          <w:szCs w:val="20"/>
        </w:rPr>
      </w:pPr>
      <w:r w:rsidRPr="00942812">
        <w:rPr>
          <w:rFonts w:ascii="Times New Roman" w:hAnsi="Times New Roman"/>
          <w:b/>
          <w:sz w:val="20"/>
          <w:szCs w:val="20"/>
        </w:rPr>
        <w:t>Masters of Science in Law Enforcement Intelligence Analysis</w:t>
      </w:r>
    </w:p>
    <w:p w:rsidR="006E7481" w:rsidRPr="00942812" w:rsidRDefault="006E7481" w:rsidP="00152287">
      <w:pPr>
        <w:pStyle w:val="NormalWeb"/>
        <w:spacing w:before="0" w:beforeAutospacing="0" w:after="0" w:afterAutospacing="0"/>
        <w:rPr>
          <w:b/>
          <w:sz w:val="20"/>
          <w:szCs w:val="20"/>
        </w:rPr>
      </w:pPr>
      <w:r w:rsidRPr="00942812">
        <w:rPr>
          <w:sz w:val="20"/>
          <w:szCs w:val="20"/>
        </w:rPr>
        <w:t xml:space="preserve">The law enforcement intelligence analysis masters program at MSU provides students with analytic skills, an interdisciplinary knowledge base, and practical understanding in the emerging field of law enforcement intelligence and analysis.The program provides the knowledge and skills to support analytic, data-driven, and evidence based processes in the law enforcement context.  This course of study was designed to meet the needs of the </w:t>
      </w:r>
      <w:smartTag w:uri="urn:schemas-microsoft-com:office:smarttags" w:element="PlaceName">
        <w:smartTag w:uri="urn:schemas-microsoft-com:office:smarttags" w:element="place">
          <w:smartTag w:uri="urn:schemas-microsoft-com:office:smarttags" w:element="PlaceName">
            <w:r w:rsidRPr="00942812">
              <w:rPr>
                <w:sz w:val="20"/>
                <w:szCs w:val="20"/>
              </w:rPr>
              <w:t>United</w:t>
            </w:r>
          </w:smartTag>
          <w:r w:rsidRPr="00942812">
            <w:rPr>
              <w:sz w:val="20"/>
              <w:szCs w:val="20"/>
            </w:rPr>
            <w:t xml:space="preserve"> </w:t>
          </w:r>
          <w:smartTag w:uri="urn:schemas-microsoft-com:office:smarttags" w:element="PlaceType">
            <w:r w:rsidRPr="00942812">
              <w:rPr>
                <w:sz w:val="20"/>
                <w:szCs w:val="20"/>
              </w:rPr>
              <w:t>State</w:t>
            </w:r>
          </w:smartTag>
        </w:smartTag>
      </w:smartTag>
      <w:r w:rsidRPr="00942812">
        <w:rPr>
          <w:sz w:val="20"/>
          <w:szCs w:val="20"/>
        </w:rPr>
        <w:t xml:space="preserve">'s federal, tribal, state, and local policing agencies, private sector security officials, as well as law enforcement and security agencies globally. </w:t>
      </w:r>
    </w:p>
    <w:p w:rsidR="006E7481" w:rsidRPr="00942812" w:rsidRDefault="006E7481" w:rsidP="00152287">
      <w:pPr>
        <w:pStyle w:val="NormalWeb"/>
        <w:spacing w:before="0" w:beforeAutospacing="0" w:after="0" w:afterAutospacing="0"/>
        <w:rPr>
          <w:b/>
          <w:sz w:val="20"/>
          <w:szCs w:val="20"/>
        </w:rPr>
      </w:pPr>
    </w:p>
    <w:p w:rsidR="006E7481" w:rsidRPr="00942812" w:rsidRDefault="006E7481" w:rsidP="00152287">
      <w:pPr>
        <w:pStyle w:val="NormalWeb"/>
        <w:spacing w:before="0" w:beforeAutospacing="0" w:after="0" w:afterAutospacing="0"/>
        <w:rPr>
          <w:b/>
          <w:sz w:val="20"/>
          <w:szCs w:val="20"/>
        </w:rPr>
      </w:pPr>
      <w:r w:rsidRPr="00942812">
        <w:rPr>
          <w:b/>
          <w:sz w:val="20"/>
          <w:szCs w:val="20"/>
        </w:rPr>
        <w:t>Program Emphases and Suggested Preparation</w:t>
      </w:r>
    </w:p>
    <w:p w:rsidR="006E7481" w:rsidRPr="00942812" w:rsidRDefault="006E7481" w:rsidP="00152287">
      <w:pPr>
        <w:pStyle w:val="NormalWeb"/>
        <w:spacing w:before="0" w:beforeAutospacing="0" w:after="0" w:afterAutospacing="0"/>
        <w:rPr>
          <w:sz w:val="20"/>
          <w:szCs w:val="20"/>
        </w:rPr>
      </w:pPr>
      <w:r w:rsidRPr="00942812">
        <w:rPr>
          <w:sz w:val="20"/>
          <w:szCs w:val="20"/>
        </w:rPr>
        <w:t>The online masters program is a professionally-oriented degree intended for individuals who wish to pursue a career in law enforcement intelligence or a related field like crime analysis.  It is also intended for individuals already in the field who are seeking scholarship and advanced training inlaw enforcement intelligence and analysis.</w:t>
      </w:r>
    </w:p>
    <w:p w:rsidR="006E7481" w:rsidRPr="00942812" w:rsidRDefault="006E7481" w:rsidP="00152287">
      <w:pPr>
        <w:pStyle w:val="NormalWeb"/>
        <w:spacing w:before="0" w:beforeAutospacing="0" w:after="0" w:afterAutospacing="0"/>
        <w:rPr>
          <w:sz w:val="20"/>
          <w:szCs w:val="20"/>
        </w:rPr>
      </w:pPr>
    </w:p>
    <w:p w:rsidR="006E7481" w:rsidRPr="00942812" w:rsidRDefault="006E7481" w:rsidP="00152287">
      <w:pPr>
        <w:pStyle w:val="NormalWeb"/>
        <w:spacing w:before="0" w:beforeAutospacing="0" w:after="0" w:afterAutospacing="0"/>
        <w:rPr>
          <w:sz w:val="20"/>
          <w:szCs w:val="20"/>
        </w:rPr>
      </w:pPr>
      <w:r w:rsidRPr="00942812">
        <w:rPr>
          <w:sz w:val="20"/>
          <w:szCs w:val="20"/>
        </w:rPr>
        <w:t>Students with a strong law enforcement background are typically well-prepared for the masters of law enforcement intelligence and analysis degree.  Students from other social science disciplinary backgrounds can succeed in the program with some preparatory coursework in policing or law enforcement.</w:t>
      </w:r>
    </w:p>
    <w:p w:rsidR="006E7481" w:rsidRPr="00942812" w:rsidRDefault="006E7481" w:rsidP="00152287">
      <w:pPr>
        <w:rPr>
          <w:rFonts w:ascii="Times New Roman" w:hAnsi="Times New Roman"/>
          <w:b/>
          <w:sz w:val="20"/>
          <w:szCs w:val="20"/>
        </w:rPr>
      </w:pPr>
    </w:p>
    <w:p w:rsidR="006E7481" w:rsidRPr="00942812" w:rsidRDefault="006E7481" w:rsidP="00152287">
      <w:pPr>
        <w:rPr>
          <w:rFonts w:ascii="Times New Roman" w:hAnsi="Times New Roman"/>
          <w:b/>
          <w:sz w:val="20"/>
          <w:szCs w:val="20"/>
          <w:u w:val="single"/>
        </w:rPr>
      </w:pPr>
      <w:r w:rsidRPr="00942812">
        <w:rPr>
          <w:rFonts w:ascii="Times New Roman" w:hAnsi="Times New Roman"/>
          <w:b/>
          <w:sz w:val="20"/>
          <w:szCs w:val="20"/>
          <w:u w:val="single"/>
        </w:rPr>
        <w:t>Sample Career Paths</w:t>
      </w:r>
    </w:p>
    <w:p w:rsidR="006E7481" w:rsidRPr="00942812" w:rsidRDefault="006E7481" w:rsidP="00152287">
      <w:pPr>
        <w:rPr>
          <w:rFonts w:ascii="Times New Roman" w:hAnsi="Times New Roman"/>
          <w:b/>
          <w:sz w:val="20"/>
          <w:szCs w:val="20"/>
        </w:rPr>
      </w:pPr>
    </w:p>
    <w:p w:rsidR="006E7481" w:rsidRPr="00942812" w:rsidRDefault="006E7481" w:rsidP="00152287">
      <w:pPr>
        <w:rPr>
          <w:rFonts w:ascii="Times New Roman" w:hAnsi="Times New Roman"/>
          <w:sz w:val="20"/>
          <w:szCs w:val="20"/>
        </w:rPr>
      </w:pPr>
      <w:r w:rsidRPr="00942812">
        <w:rPr>
          <w:rFonts w:ascii="Times New Roman" w:hAnsi="Times New Roman"/>
          <w:sz w:val="20"/>
          <w:szCs w:val="20"/>
        </w:rPr>
        <w:t>Intelligence analyst</w:t>
      </w:r>
      <w:r w:rsidRPr="00942812">
        <w:rPr>
          <w:rFonts w:ascii="Times New Roman" w:hAnsi="Times New Roman"/>
          <w:sz w:val="20"/>
          <w:szCs w:val="20"/>
        </w:rPr>
        <w:tab/>
      </w:r>
      <w:r w:rsidRPr="00942812">
        <w:rPr>
          <w:rFonts w:ascii="Times New Roman" w:hAnsi="Times New Roman"/>
          <w:sz w:val="20"/>
          <w:szCs w:val="20"/>
        </w:rPr>
        <w:tab/>
      </w:r>
      <w:r w:rsidRPr="00942812">
        <w:rPr>
          <w:rFonts w:ascii="Times New Roman" w:hAnsi="Times New Roman"/>
          <w:sz w:val="20"/>
          <w:szCs w:val="20"/>
        </w:rPr>
        <w:tab/>
      </w:r>
      <w:r w:rsidRPr="00942812">
        <w:rPr>
          <w:rFonts w:ascii="Times New Roman" w:hAnsi="Times New Roman"/>
          <w:sz w:val="20"/>
          <w:szCs w:val="20"/>
        </w:rPr>
        <w:tab/>
        <w:t xml:space="preserve">Federal law enforcement </w:t>
      </w:r>
    </w:p>
    <w:p w:rsidR="006E7481" w:rsidRPr="00942812" w:rsidRDefault="006E7481" w:rsidP="00152287">
      <w:pPr>
        <w:rPr>
          <w:rFonts w:ascii="Times New Roman" w:hAnsi="Times New Roman"/>
          <w:sz w:val="20"/>
          <w:szCs w:val="20"/>
        </w:rPr>
      </w:pPr>
      <w:r w:rsidRPr="00942812">
        <w:rPr>
          <w:rFonts w:ascii="Times New Roman" w:hAnsi="Times New Roman"/>
          <w:sz w:val="20"/>
          <w:szCs w:val="20"/>
        </w:rPr>
        <w:t>Crime analyst</w:t>
      </w:r>
      <w:r w:rsidRPr="00942812">
        <w:rPr>
          <w:rFonts w:ascii="Times New Roman" w:hAnsi="Times New Roman"/>
          <w:sz w:val="20"/>
          <w:szCs w:val="20"/>
        </w:rPr>
        <w:tab/>
      </w:r>
      <w:r w:rsidRPr="00942812">
        <w:rPr>
          <w:rFonts w:ascii="Times New Roman" w:hAnsi="Times New Roman"/>
          <w:sz w:val="20"/>
          <w:szCs w:val="20"/>
        </w:rPr>
        <w:tab/>
      </w:r>
      <w:r w:rsidRPr="00942812">
        <w:rPr>
          <w:rFonts w:ascii="Times New Roman" w:hAnsi="Times New Roman"/>
          <w:sz w:val="20"/>
          <w:szCs w:val="20"/>
        </w:rPr>
        <w:tab/>
      </w:r>
      <w:r w:rsidRPr="00942812">
        <w:rPr>
          <w:rFonts w:ascii="Times New Roman" w:hAnsi="Times New Roman"/>
          <w:sz w:val="20"/>
          <w:szCs w:val="20"/>
        </w:rPr>
        <w:tab/>
      </w:r>
      <w:r w:rsidRPr="00942812">
        <w:rPr>
          <w:rFonts w:ascii="Times New Roman" w:hAnsi="Times New Roman"/>
          <w:sz w:val="20"/>
          <w:szCs w:val="20"/>
        </w:rPr>
        <w:tab/>
        <w:t>Probation/parole officer</w:t>
      </w:r>
    </w:p>
    <w:p w:rsidR="006E7481" w:rsidRPr="00942812" w:rsidRDefault="006E7481" w:rsidP="00152287">
      <w:pPr>
        <w:rPr>
          <w:rFonts w:ascii="Times New Roman" w:hAnsi="Times New Roman"/>
          <w:sz w:val="20"/>
          <w:szCs w:val="20"/>
        </w:rPr>
      </w:pPr>
      <w:r w:rsidRPr="00942812">
        <w:rPr>
          <w:rFonts w:ascii="Times New Roman" w:hAnsi="Times New Roman"/>
          <w:sz w:val="20"/>
          <w:szCs w:val="20"/>
        </w:rPr>
        <w:t>Private sector intelligence</w:t>
      </w:r>
      <w:r w:rsidRPr="00942812">
        <w:rPr>
          <w:rFonts w:ascii="Times New Roman" w:hAnsi="Times New Roman"/>
          <w:sz w:val="20"/>
          <w:szCs w:val="20"/>
        </w:rPr>
        <w:tab/>
      </w:r>
      <w:r w:rsidRPr="00942812">
        <w:rPr>
          <w:rFonts w:ascii="Times New Roman" w:hAnsi="Times New Roman"/>
          <w:sz w:val="20"/>
          <w:szCs w:val="20"/>
        </w:rPr>
        <w:tab/>
      </w:r>
      <w:r w:rsidRPr="00942812">
        <w:rPr>
          <w:rFonts w:ascii="Times New Roman" w:hAnsi="Times New Roman"/>
          <w:sz w:val="20"/>
          <w:szCs w:val="20"/>
        </w:rPr>
        <w:tab/>
        <w:t>Private sector security</w:t>
      </w:r>
    </w:p>
    <w:p w:rsidR="006E7481" w:rsidRPr="00942812" w:rsidRDefault="006E7481" w:rsidP="00152287">
      <w:pPr>
        <w:rPr>
          <w:rFonts w:ascii="Times New Roman" w:hAnsi="Times New Roman"/>
          <w:sz w:val="20"/>
          <w:szCs w:val="20"/>
        </w:rPr>
      </w:pPr>
      <w:r w:rsidRPr="00942812">
        <w:rPr>
          <w:rFonts w:ascii="Times New Roman" w:hAnsi="Times New Roman"/>
          <w:sz w:val="20"/>
          <w:szCs w:val="20"/>
        </w:rPr>
        <w:t xml:space="preserve">Security management </w:t>
      </w:r>
      <w:r w:rsidRPr="00942812">
        <w:rPr>
          <w:rFonts w:ascii="Times New Roman" w:hAnsi="Times New Roman"/>
          <w:sz w:val="20"/>
          <w:szCs w:val="20"/>
        </w:rPr>
        <w:tab/>
      </w:r>
      <w:r w:rsidRPr="00942812">
        <w:rPr>
          <w:rFonts w:ascii="Times New Roman" w:hAnsi="Times New Roman"/>
          <w:sz w:val="20"/>
          <w:szCs w:val="20"/>
        </w:rPr>
        <w:tab/>
      </w:r>
      <w:r w:rsidRPr="00942812">
        <w:rPr>
          <w:rFonts w:ascii="Times New Roman" w:hAnsi="Times New Roman"/>
          <w:sz w:val="20"/>
          <w:szCs w:val="20"/>
        </w:rPr>
        <w:tab/>
      </w:r>
      <w:r w:rsidRPr="00942812">
        <w:rPr>
          <w:rFonts w:ascii="Times New Roman" w:hAnsi="Times New Roman"/>
          <w:sz w:val="20"/>
          <w:szCs w:val="20"/>
        </w:rPr>
        <w:tab/>
        <w:t>State, local, tribal or campus law enforcement</w:t>
      </w:r>
      <w:r w:rsidRPr="00942812">
        <w:rPr>
          <w:rFonts w:ascii="Times New Roman" w:hAnsi="Times New Roman"/>
          <w:sz w:val="20"/>
          <w:szCs w:val="20"/>
        </w:rPr>
        <w:tab/>
      </w:r>
    </w:p>
    <w:p w:rsidR="006E7481" w:rsidRPr="00942812" w:rsidRDefault="006E7481" w:rsidP="00152287">
      <w:pPr>
        <w:rPr>
          <w:rFonts w:ascii="Times New Roman" w:hAnsi="Times New Roman"/>
          <w:sz w:val="20"/>
          <w:szCs w:val="20"/>
        </w:rPr>
      </w:pPr>
      <w:r w:rsidRPr="00942812">
        <w:rPr>
          <w:rFonts w:ascii="Times New Roman" w:hAnsi="Times New Roman"/>
          <w:sz w:val="20"/>
          <w:szCs w:val="20"/>
        </w:rPr>
        <w:t>Security administration</w:t>
      </w:r>
    </w:p>
    <w:p w:rsidR="006E7481" w:rsidRPr="00942812" w:rsidRDefault="006E7481" w:rsidP="00152287">
      <w:pPr>
        <w:rPr>
          <w:rFonts w:ascii="Times New Roman" w:hAnsi="Times New Roman"/>
          <w:sz w:val="20"/>
          <w:szCs w:val="20"/>
        </w:rPr>
      </w:pPr>
    </w:p>
    <w:p w:rsidR="006E7481" w:rsidRPr="00942812" w:rsidRDefault="006E7481" w:rsidP="00152287">
      <w:pPr>
        <w:rPr>
          <w:rFonts w:ascii="Times New Roman" w:hAnsi="Times New Roman"/>
          <w:sz w:val="20"/>
          <w:szCs w:val="20"/>
        </w:rPr>
      </w:pPr>
      <w:r w:rsidRPr="00942812">
        <w:rPr>
          <w:rFonts w:ascii="Times New Roman" w:hAnsi="Times New Roman"/>
          <w:sz w:val="20"/>
          <w:szCs w:val="20"/>
        </w:rPr>
        <w:t>Table 1: CJSc. Program Specifications for 2013 “3+</w:t>
      </w:r>
      <w:smartTag w:uri="urn:schemas-microsoft-com:office:smarttags" w:element="PlaceName">
        <w:smartTag w:uri="urn:schemas-microsoft-com:office:smarttags" w:element="chmetcnv">
          <w:smartTagPr>
            <w:attr w:name="TCSC" w:val="0"/>
            <w:attr w:name="NumberType" w:val="1"/>
            <w:attr w:name="Negative" w:val="False"/>
            <w:attr w:name="HasSpace" w:val="False"/>
            <w:attr w:name="SourceValue" w:val="1"/>
            <w:attr w:name="UnitName" w:val="”"/>
          </w:smartTagPr>
          <w:r w:rsidRPr="00942812">
            <w:rPr>
              <w:rFonts w:ascii="Times New Roman" w:hAnsi="Times New Roman"/>
              <w:sz w:val="20"/>
              <w:szCs w:val="20"/>
            </w:rPr>
            <w:t>1”</w:t>
          </w:r>
        </w:smartTag>
      </w:smartTag>
      <w:r w:rsidRPr="00942812">
        <w:rPr>
          <w:rFonts w:ascii="Times New Roman" w:hAnsi="Times New Roman"/>
          <w:sz w:val="20"/>
          <w:szCs w:val="20"/>
        </w:rPr>
        <w:t xml:space="preserve"> Program students</w:t>
      </w:r>
    </w:p>
    <w:p w:rsidR="006E7481" w:rsidRPr="00D27B1D" w:rsidRDefault="006E7481" w:rsidP="00152287">
      <w:pPr>
        <w:rPr>
          <w:rFonts w:ascii="Times New Roman" w:hAnsi="Times New Roman"/>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38"/>
        <w:gridCol w:w="3870"/>
        <w:gridCol w:w="4068"/>
      </w:tblGrid>
      <w:tr w:rsidR="006E7481" w:rsidRPr="00942812" w:rsidTr="00132BCC">
        <w:tc>
          <w:tcPr>
            <w:tcW w:w="1638" w:type="dxa"/>
          </w:tcPr>
          <w:p w:rsidR="006E7481" w:rsidRPr="00942812" w:rsidRDefault="006E7481" w:rsidP="00132BCC">
            <w:pPr>
              <w:jc w:val="center"/>
              <w:rPr>
                <w:rFonts w:ascii="Times New Roman" w:hAnsi="Times New Roman"/>
                <w:b/>
                <w:sz w:val="18"/>
                <w:szCs w:val="18"/>
              </w:rPr>
            </w:pPr>
            <w:r w:rsidRPr="00942812">
              <w:rPr>
                <w:rFonts w:ascii="Times New Roman" w:hAnsi="Times New Roman"/>
                <w:b/>
                <w:sz w:val="18"/>
                <w:szCs w:val="18"/>
              </w:rPr>
              <w:t>Items</w:t>
            </w:r>
          </w:p>
        </w:tc>
        <w:tc>
          <w:tcPr>
            <w:tcW w:w="3870" w:type="dxa"/>
          </w:tcPr>
          <w:p w:rsidR="006E7481" w:rsidRPr="00942812" w:rsidRDefault="006E7481" w:rsidP="00132BCC">
            <w:pPr>
              <w:jc w:val="center"/>
              <w:rPr>
                <w:rFonts w:ascii="Times New Roman" w:hAnsi="Times New Roman"/>
                <w:b/>
                <w:sz w:val="18"/>
                <w:szCs w:val="18"/>
              </w:rPr>
            </w:pPr>
            <w:r w:rsidRPr="00942812">
              <w:rPr>
                <w:rFonts w:ascii="Times New Roman" w:hAnsi="Times New Roman"/>
                <w:b/>
                <w:sz w:val="18"/>
                <w:szCs w:val="18"/>
              </w:rPr>
              <w:t>Specifications</w:t>
            </w:r>
          </w:p>
        </w:tc>
        <w:tc>
          <w:tcPr>
            <w:tcW w:w="4068" w:type="dxa"/>
          </w:tcPr>
          <w:p w:rsidR="006E7481" w:rsidRPr="00942812" w:rsidRDefault="006E7481" w:rsidP="00132BCC">
            <w:pPr>
              <w:jc w:val="center"/>
              <w:rPr>
                <w:rFonts w:ascii="Times New Roman" w:hAnsi="Times New Roman"/>
                <w:b/>
                <w:sz w:val="18"/>
                <w:szCs w:val="18"/>
                <w:lang w:eastAsia="zh-CN"/>
              </w:rPr>
            </w:pPr>
            <w:r w:rsidRPr="00942812">
              <w:rPr>
                <w:rFonts w:ascii="Times New Roman" w:hAnsi="Times New Roman"/>
                <w:b/>
                <w:sz w:val="18"/>
                <w:szCs w:val="18"/>
                <w:lang w:eastAsia="zh-CN"/>
              </w:rPr>
              <w:t>Remarks</w:t>
            </w:r>
          </w:p>
        </w:tc>
      </w:tr>
      <w:tr w:rsidR="006E7481" w:rsidRPr="00942812" w:rsidTr="00132BCC">
        <w:tc>
          <w:tcPr>
            <w:tcW w:w="1638" w:type="dxa"/>
          </w:tcPr>
          <w:p w:rsidR="006E7481" w:rsidRPr="00942812" w:rsidRDefault="006E7481" w:rsidP="00132BCC">
            <w:pPr>
              <w:jc w:val="both"/>
              <w:rPr>
                <w:rFonts w:ascii="Times New Roman" w:hAnsi="Times New Roman"/>
                <w:b/>
                <w:sz w:val="18"/>
                <w:szCs w:val="18"/>
              </w:rPr>
            </w:pPr>
            <w:r w:rsidRPr="00942812">
              <w:rPr>
                <w:rFonts w:ascii="Times New Roman" w:hAnsi="Times New Roman"/>
                <w:b/>
                <w:sz w:val="18"/>
                <w:szCs w:val="18"/>
              </w:rPr>
              <w:t>Major</w:t>
            </w:r>
          </w:p>
        </w:tc>
        <w:tc>
          <w:tcPr>
            <w:tcW w:w="3870" w:type="dxa"/>
          </w:tcPr>
          <w:p w:rsidR="006E7481" w:rsidRPr="00942812" w:rsidRDefault="006E7481" w:rsidP="00132BCC">
            <w:pPr>
              <w:rPr>
                <w:rFonts w:ascii="Times New Roman" w:hAnsi="Times New Roman"/>
                <w:sz w:val="18"/>
                <w:szCs w:val="18"/>
              </w:rPr>
            </w:pPr>
            <w:r w:rsidRPr="00942812">
              <w:rPr>
                <w:rFonts w:ascii="Times New Roman" w:hAnsi="Times New Roman"/>
                <w:sz w:val="18"/>
                <w:szCs w:val="18"/>
              </w:rPr>
              <w:t xml:space="preserve">Criminal Justice, </w:t>
            </w:r>
            <w:smartTag w:uri="urn:schemas-microsoft-com:office:smarttags" w:element="PlaceName">
              <w:smartTag w:uri="urn:schemas-microsoft-com:office:smarttags" w:element="place">
                <w:smartTag w:uri="urn:schemas-microsoft-com:office:smarttags" w:element="PlaceType">
                  <w:r w:rsidRPr="00942812">
                    <w:rPr>
                      <w:rFonts w:ascii="Times New Roman" w:hAnsi="Times New Roman"/>
                      <w:sz w:val="18"/>
                      <w:szCs w:val="18"/>
                    </w:rPr>
                    <w:t>School</w:t>
                  </w:r>
                </w:smartTag>
              </w:smartTag>
              <w:r w:rsidRPr="00942812">
                <w:rPr>
                  <w:rFonts w:ascii="Times New Roman" w:hAnsi="Times New Roman"/>
                  <w:sz w:val="18"/>
                  <w:szCs w:val="18"/>
                </w:rPr>
                <w:t xml:space="preserve"> of </w:t>
              </w:r>
              <w:smartTag w:uri="urn:schemas-microsoft-com:office:smarttags" w:element="PlaceName">
                <w:r w:rsidRPr="00942812">
                  <w:rPr>
                    <w:rFonts w:ascii="Times New Roman" w:hAnsi="Times New Roman"/>
                    <w:sz w:val="18"/>
                    <w:szCs w:val="18"/>
                  </w:rPr>
                  <w:t>Criminal Justice</w:t>
                </w:r>
              </w:smartTag>
            </w:smartTag>
          </w:p>
        </w:tc>
        <w:tc>
          <w:tcPr>
            <w:tcW w:w="4068" w:type="dxa"/>
          </w:tcPr>
          <w:p w:rsidR="006E7481" w:rsidRPr="00942812" w:rsidRDefault="006E7481" w:rsidP="00132BCC">
            <w:pPr>
              <w:spacing w:before="100" w:beforeAutospacing="1" w:after="100" w:afterAutospacing="1"/>
              <w:rPr>
                <w:sz w:val="18"/>
                <w:szCs w:val="18"/>
                <w:lang w:eastAsia="zh-CN"/>
              </w:rPr>
            </w:pPr>
            <w:r w:rsidRPr="00942812">
              <w:rPr>
                <w:bCs/>
                <w:sz w:val="18"/>
                <w:szCs w:val="18"/>
                <w:lang w:eastAsia="zh-CN"/>
              </w:rPr>
              <w:t xml:space="preserve">Major requirement: </w:t>
            </w:r>
            <w:r w:rsidRPr="00942812">
              <w:rPr>
                <w:bCs/>
                <w:sz w:val="18"/>
                <w:szCs w:val="18"/>
              </w:rPr>
              <w:t>Social Science Undergraduate degree: other majors considered with additional preparation.</w:t>
            </w:r>
          </w:p>
        </w:tc>
      </w:tr>
      <w:tr w:rsidR="006E7481" w:rsidRPr="00942812" w:rsidTr="00132BCC">
        <w:tc>
          <w:tcPr>
            <w:tcW w:w="1638" w:type="dxa"/>
          </w:tcPr>
          <w:p w:rsidR="006E7481" w:rsidRPr="00942812" w:rsidRDefault="006E7481" w:rsidP="00132BCC">
            <w:pPr>
              <w:jc w:val="both"/>
              <w:rPr>
                <w:rFonts w:ascii="Times New Roman" w:hAnsi="Times New Roman"/>
                <w:b/>
                <w:sz w:val="18"/>
                <w:szCs w:val="18"/>
              </w:rPr>
            </w:pPr>
            <w:r w:rsidRPr="00942812">
              <w:rPr>
                <w:rFonts w:ascii="Times New Roman" w:hAnsi="Times New Roman"/>
                <w:b/>
                <w:sz w:val="18"/>
                <w:szCs w:val="18"/>
              </w:rPr>
              <w:t>Recruitment</w:t>
            </w:r>
          </w:p>
        </w:tc>
        <w:tc>
          <w:tcPr>
            <w:tcW w:w="3870" w:type="dxa"/>
          </w:tcPr>
          <w:p w:rsidR="006E7481" w:rsidRPr="00942812" w:rsidRDefault="006E7481" w:rsidP="00132BCC">
            <w:pPr>
              <w:rPr>
                <w:rFonts w:ascii="Times New Roman" w:hAnsi="Times New Roman"/>
                <w:sz w:val="18"/>
                <w:szCs w:val="18"/>
              </w:rPr>
            </w:pPr>
            <w:r w:rsidRPr="00942812">
              <w:rPr>
                <w:rFonts w:ascii="Times New Roman" w:hAnsi="Times New Roman"/>
                <w:sz w:val="18"/>
                <w:szCs w:val="18"/>
              </w:rPr>
              <w:t>10</w:t>
            </w:r>
          </w:p>
        </w:tc>
        <w:tc>
          <w:tcPr>
            <w:tcW w:w="4068" w:type="dxa"/>
          </w:tcPr>
          <w:p w:rsidR="006E7481" w:rsidRPr="00942812" w:rsidRDefault="006E7481" w:rsidP="00132BCC">
            <w:pPr>
              <w:rPr>
                <w:rFonts w:ascii="Times New Roman" w:hAnsi="Times New Roman"/>
                <w:sz w:val="18"/>
                <w:szCs w:val="18"/>
              </w:rPr>
            </w:pPr>
          </w:p>
        </w:tc>
      </w:tr>
      <w:tr w:rsidR="006E7481" w:rsidRPr="00942812" w:rsidTr="00132BCC">
        <w:tc>
          <w:tcPr>
            <w:tcW w:w="1638" w:type="dxa"/>
          </w:tcPr>
          <w:p w:rsidR="006E7481" w:rsidRPr="00942812" w:rsidRDefault="006E7481" w:rsidP="00132BCC">
            <w:pPr>
              <w:jc w:val="both"/>
              <w:rPr>
                <w:rFonts w:ascii="Times New Roman" w:hAnsi="Times New Roman"/>
                <w:b/>
                <w:sz w:val="18"/>
                <w:szCs w:val="18"/>
              </w:rPr>
            </w:pPr>
            <w:r w:rsidRPr="00942812">
              <w:rPr>
                <w:rFonts w:ascii="Times New Roman" w:hAnsi="Times New Roman"/>
                <w:b/>
                <w:sz w:val="18"/>
                <w:szCs w:val="18"/>
              </w:rPr>
              <w:t>TOEFL</w:t>
            </w:r>
          </w:p>
        </w:tc>
        <w:tc>
          <w:tcPr>
            <w:tcW w:w="3870" w:type="dxa"/>
          </w:tcPr>
          <w:p w:rsidR="006E7481" w:rsidRPr="00942812" w:rsidRDefault="006E7481" w:rsidP="00132BCC">
            <w:pPr>
              <w:rPr>
                <w:rFonts w:ascii="Times New Roman" w:hAnsi="Times New Roman"/>
                <w:sz w:val="18"/>
                <w:szCs w:val="18"/>
              </w:rPr>
            </w:pPr>
            <w:r w:rsidRPr="00942812">
              <w:rPr>
                <w:rFonts w:ascii="Times New Roman" w:hAnsi="Times New Roman"/>
                <w:sz w:val="18"/>
                <w:szCs w:val="18"/>
              </w:rPr>
              <w:t>&gt; 80 iBIT score</w:t>
            </w:r>
          </w:p>
        </w:tc>
        <w:tc>
          <w:tcPr>
            <w:tcW w:w="4068" w:type="dxa"/>
          </w:tcPr>
          <w:p w:rsidR="006E7481" w:rsidRPr="00942812" w:rsidRDefault="006E7481" w:rsidP="00132BCC">
            <w:pPr>
              <w:rPr>
                <w:rFonts w:ascii="Times New Roman" w:hAnsi="Times New Roman"/>
                <w:sz w:val="18"/>
                <w:szCs w:val="18"/>
              </w:rPr>
            </w:pPr>
            <w:r w:rsidRPr="00942812">
              <w:rPr>
                <w:rFonts w:ascii="Times New Roman" w:hAnsi="Times New Roman"/>
                <w:sz w:val="18"/>
                <w:szCs w:val="18"/>
              </w:rPr>
              <w:t>Waived with successful completion of MSUELT course</w:t>
            </w:r>
          </w:p>
          <w:p w:rsidR="006E7481" w:rsidRPr="00942812" w:rsidRDefault="006E7481" w:rsidP="00132BCC">
            <w:pPr>
              <w:rPr>
                <w:rFonts w:ascii="Times New Roman" w:hAnsi="Times New Roman"/>
                <w:sz w:val="18"/>
                <w:szCs w:val="18"/>
              </w:rPr>
            </w:pPr>
          </w:p>
        </w:tc>
      </w:tr>
      <w:tr w:rsidR="006E7481" w:rsidRPr="00942812" w:rsidTr="00132BCC">
        <w:tc>
          <w:tcPr>
            <w:tcW w:w="1638" w:type="dxa"/>
          </w:tcPr>
          <w:p w:rsidR="006E7481" w:rsidRPr="00942812" w:rsidRDefault="006E7481" w:rsidP="00132BCC">
            <w:pPr>
              <w:jc w:val="both"/>
              <w:rPr>
                <w:rFonts w:ascii="Times New Roman" w:hAnsi="Times New Roman"/>
                <w:b/>
                <w:sz w:val="18"/>
                <w:szCs w:val="18"/>
              </w:rPr>
            </w:pPr>
            <w:r w:rsidRPr="00942812">
              <w:rPr>
                <w:rFonts w:ascii="Times New Roman" w:hAnsi="Times New Roman"/>
                <w:b/>
                <w:sz w:val="18"/>
                <w:szCs w:val="18"/>
              </w:rPr>
              <w:t>GRE</w:t>
            </w:r>
          </w:p>
        </w:tc>
        <w:tc>
          <w:tcPr>
            <w:tcW w:w="3870" w:type="dxa"/>
          </w:tcPr>
          <w:p w:rsidR="006E7481" w:rsidRPr="00942812" w:rsidRDefault="006E7481" w:rsidP="00132BCC">
            <w:pPr>
              <w:rPr>
                <w:rFonts w:ascii="Times New Roman" w:hAnsi="Times New Roman"/>
                <w:sz w:val="18"/>
                <w:szCs w:val="18"/>
              </w:rPr>
            </w:pPr>
            <w:r w:rsidRPr="00942812">
              <w:rPr>
                <w:rFonts w:ascii="Times New Roman" w:hAnsi="Times New Roman"/>
                <w:sz w:val="18"/>
                <w:szCs w:val="18"/>
              </w:rPr>
              <w:t>&gt; 300 (v+q)</w:t>
            </w:r>
          </w:p>
        </w:tc>
        <w:tc>
          <w:tcPr>
            <w:tcW w:w="4068" w:type="dxa"/>
          </w:tcPr>
          <w:p w:rsidR="006E7481" w:rsidRPr="00942812" w:rsidRDefault="006E7481" w:rsidP="00132BCC">
            <w:pPr>
              <w:rPr>
                <w:rFonts w:ascii="Times New Roman" w:hAnsi="Times New Roman"/>
                <w:sz w:val="18"/>
                <w:szCs w:val="18"/>
              </w:rPr>
            </w:pPr>
            <w:r w:rsidRPr="00942812">
              <w:rPr>
                <w:rFonts w:ascii="Times New Roman" w:hAnsi="Times New Roman"/>
                <w:sz w:val="18"/>
                <w:szCs w:val="18"/>
              </w:rPr>
              <w:t xml:space="preserve">Waived with completion ofat least 9-credits of online courses with a GPA of 3.2 or above </w:t>
            </w:r>
          </w:p>
        </w:tc>
      </w:tr>
      <w:tr w:rsidR="006E7481" w:rsidRPr="00942812" w:rsidTr="00132BCC">
        <w:tc>
          <w:tcPr>
            <w:tcW w:w="1638" w:type="dxa"/>
          </w:tcPr>
          <w:p w:rsidR="006E7481" w:rsidRPr="00942812" w:rsidRDefault="006E7481" w:rsidP="00132BCC">
            <w:pPr>
              <w:jc w:val="both"/>
              <w:rPr>
                <w:rFonts w:ascii="Times New Roman" w:hAnsi="Times New Roman"/>
                <w:b/>
                <w:sz w:val="18"/>
                <w:szCs w:val="18"/>
              </w:rPr>
            </w:pPr>
            <w:r w:rsidRPr="00942812">
              <w:rPr>
                <w:rFonts w:ascii="Times New Roman" w:hAnsi="Times New Roman"/>
                <w:b/>
                <w:sz w:val="18"/>
                <w:szCs w:val="18"/>
              </w:rPr>
              <w:t>GPA</w:t>
            </w:r>
          </w:p>
        </w:tc>
        <w:tc>
          <w:tcPr>
            <w:tcW w:w="3870" w:type="dxa"/>
          </w:tcPr>
          <w:p w:rsidR="006E7481" w:rsidRPr="00942812" w:rsidRDefault="006E7481" w:rsidP="00132BCC">
            <w:pPr>
              <w:rPr>
                <w:rFonts w:ascii="Times New Roman" w:hAnsi="Times New Roman"/>
                <w:sz w:val="18"/>
                <w:szCs w:val="18"/>
              </w:rPr>
            </w:pPr>
            <w:r w:rsidRPr="00942812">
              <w:rPr>
                <w:rFonts w:ascii="Times New Roman" w:hAnsi="Times New Roman"/>
                <w:sz w:val="18"/>
                <w:szCs w:val="18"/>
              </w:rPr>
              <w:t>&gt;3.4</w:t>
            </w:r>
          </w:p>
        </w:tc>
        <w:tc>
          <w:tcPr>
            <w:tcW w:w="4068" w:type="dxa"/>
          </w:tcPr>
          <w:p w:rsidR="006E7481" w:rsidRPr="00942812" w:rsidRDefault="006E7481" w:rsidP="00132BCC">
            <w:pPr>
              <w:rPr>
                <w:rFonts w:ascii="Times New Roman" w:hAnsi="Times New Roman"/>
                <w:sz w:val="18"/>
                <w:szCs w:val="18"/>
              </w:rPr>
            </w:pPr>
            <w:r w:rsidRPr="00942812">
              <w:rPr>
                <w:rFonts w:ascii="Times New Roman" w:hAnsi="Times New Roman"/>
                <w:sz w:val="18"/>
                <w:szCs w:val="18"/>
              </w:rPr>
              <w:t>&gt;80% on Chinese system?</w:t>
            </w:r>
          </w:p>
        </w:tc>
      </w:tr>
      <w:tr w:rsidR="006E7481" w:rsidRPr="00942812" w:rsidTr="00132BCC">
        <w:tc>
          <w:tcPr>
            <w:tcW w:w="1638" w:type="dxa"/>
          </w:tcPr>
          <w:p w:rsidR="006E7481" w:rsidRPr="00942812" w:rsidRDefault="006E7481" w:rsidP="00132BCC">
            <w:pPr>
              <w:jc w:val="both"/>
              <w:rPr>
                <w:rFonts w:ascii="Times New Roman" w:hAnsi="Times New Roman"/>
                <w:b/>
                <w:sz w:val="18"/>
                <w:szCs w:val="18"/>
              </w:rPr>
            </w:pPr>
            <w:r w:rsidRPr="00942812">
              <w:rPr>
                <w:rFonts w:ascii="Times New Roman" w:hAnsi="Times New Roman"/>
                <w:b/>
                <w:sz w:val="18"/>
                <w:szCs w:val="18"/>
              </w:rPr>
              <w:t>Courses</w:t>
            </w:r>
          </w:p>
        </w:tc>
        <w:tc>
          <w:tcPr>
            <w:tcW w:w="3870" w:type="dxa"/>
          </w:tcPr>
          <w:p w:rsidR="006E7481" w:rsidRPr="00942812" w:rsidRDefault="006E7481" w:rsidP="00132BCC">
            <w:pPr>
              <w:rPr>
                <w:rFonts w:ascii="Times New Roman" w:hAnsi="Times New Roman"/>
                <w:sz w:val="18"/>
                <w:szCs w:val="18"/>
              </w:rPr>
            </w:pPr>
          </w:p>
        </w:tc>
        <w:tc>
          <w:tcPr>
            <w:tcW w:w="4068" w:type="dxa"/>
          </w:tcPr>
          <w:p w:rsidR="006E7481" w:rsidRPr="00942812" w:rsidRDefault="006E7481" w:rsidP="00132BCC">
            <w:pPr>
              <w:rPr>
                <w:rFonts w:ascii="Times New Roman" w:hAnsi="Times New Roman"/>
                <w:sz w:val="18"/>
                <w:szCs w:val="18"/>
              </w:rPr>
            </w:pPr>
          </w:p>
        </w:tc>
      </w:tr>
      <w:tr w:rsidR="006E7481" w:rsidRPr="00942812" w:rsidTr="00132BCC">
        <w:tc>
          <w:tcPr>
            <w:tcW w:w="1638" w:type="dxa"/>
          </w:tcPr>
          <w:p w:rsidR="006E7481" w:rsidRPr="00942812" w:rsidRDefault="006E7481" w:rsidP="00132BCC">
            <w:pPr>
              <w:jc w:val="both"/>
              <w:rPr>
                <w:rFonts w:ascii="Times New Roman" w:hAnsi="Times New Roman"/>
                <w:i/>
                <w:sz w:val="18"/>
                <w:szCs w:val="18"/>
              </w:rPr>
            </w:pPr>
            <w:r w:rsidRPr="00942812">
              <w:rPr>
                <w:rFonts w:ascii="Times New Roman" w:hAnsi="Times New Roman"/>
                <w:i/>
                <w:sz w:val="18"/>
                <w:szCs w:val="18"/>
              </w:rPr>
              <w:t xml:space="preserve">   Online</w:t>
            </w:r>
          </w:p>
        </w:tc>
        <w:tc>
          <w:tcPr>
            <w:tcW w:w="3870" w:type="dxa"/>
          </w:tcPr>
          <w:p w:rsidR="006E7481" w:rsidRPr="00942812" w:rsidRDefault="006E7481" w:rsidP="00132BCC">
            <w:pPr>
              <w:rPr>
                <w:rFonts w:ascii="Times New Roman" w:hAnsi="Times New Roman"/>
                <w:sz w:val="18"/>
                <w:szCs w:val="18"/>
              </w:rPr>
            </w:pPr>
            <w:r w:rsidRPr="00942812">
              <w:rPr>
                <w:rFonts w:ascii="Times New Roman" w:hAnsi="Times New Roman"/>
                <w:sz w:val="18"/>
                <w:szCs w:val="18"/>
              </w:rPr>
              <w:t>CJ802, CJ803, CJ811, CJ887</w:t>
            </w:r>
          </w:p>
        </w:tc>
        <w:tc>
          <w:tcPr>
            <w:tcW w:w="4068" w:type="dxa"/>
          </w:tcPr>
          <w:p w:rsidR="006E7481" w:rsidRPr="00942812" w:rsidRDefault="006E7481" w:rsidP="00132BCC">
            <w:pPr>
              <w:rPr>
                <w:rFonts w:ascii="Times New Roman" w:hAnsi="Times New Roman"/>
                <w:sz w:val="18"/>
                <w:szCs w:val="18"/>
              </w:rPr>
            </w:pPr>
            <w:r w:rsidRPr="00942812">
              <w:rPr>
                <w:rFonts w:ascii="Times New Roman" w:hAnsi="Times New Roman"/>
                <w:sz w:val="18"/>
                <w:szCs w:val="18"/>
              </w:rPr>
              <w:t>Can be taken prior to arrival by enrolling for online courses as an MSU lifelong student (courses may be applied to the masters degree upon admission)</w:t>
            </w:r>
          </w:p>
        </w:tc>
      </w:tr>
      <w:tr w:rsidR="006E7481" w:rsidRPr="00942812" w:rsidTr="00132BCC">
        <w:tc>
          <w:tcPr>
            <w:tcW w:w="1638" w:type="dxa"/>
          </w:tcPr>
          <w:p w:rsidR="006E7481" w:rsidRPr="00942812" w:rsidRDefault="006E7481" w:rsidP="00132BCC">
            <w:pPr>
              <w:jc w:val="both"/>
              <w:rPr>
                <w:rFonts w:ascii="Times New Roman" w:hAnsi="Times New Roman"/>
                <w:i/>
                <w:sz w:val="18"/>
                <w:szCs w:val="18"/>
              </w:rPr>
            </w:pPr>
            <w:r w:rsidRPr="00942812">
              <w:rPr>
                <w:rFonts w:ascii="Times New Roman" w:hAnsi="Times New Roman"/>
                <w:i/>
                <w:sz w:val="18"/>
                <w:szCs w:val="18"/>
              </w:rPr>
              <w:t xml:space="preserve">   Classroom</w:t>
            </w:r>
          </w:p>
        </w:tc>
        <w:tc>
          <w:tcPr>
            <w:tcW w:w="3870" w:type="dxa"/>
          </w:tcPr>
          <w:p w:rsidR="006E7481" w:rsidRPr="00942812" w:rsidRDefault="006E7481" w:rsidP="00132BCC">
            <w:pPr>
              <w:rPr>
                <w:rFonts w:ascii="Times New Roman" w:hAnsi="Times New Roman"/>
                <w:sz w:val="18"/>
                <w:szCs w:val="18"/>
              </w:rPr>
            </w:pPr>
            <w:r w:rsidRPr="00942812">
              <w:rPr>
                <w:rFonts w:ascii="Times New Roman" w:hAnsi="Times New Roman"/>
                <w:sz w:val="18"/>
                <w:szCs w:val="18"/>
              </w:rPr>
              <w:t>CJ810, CJ822, CJ823, CJ837, CJ838, CJ839, CJ856 (i.e. Crime Analysis), GEO802; two additional 800-level courses; CJ896 and three credits of electives approved by the advisor</w:t>
            </w:r>
          </w:p>
        </w:tc>
        <w:tc>
          <w:tcPr>
            <w:tcW w:w="4068" w:type="dxa"/>
          </w:tcPr>
          <w:p w:rsidR="006E7481" w:rsidRPr="00942812" w:rsidRDefault="006E7481" w:rsidP="00132BCC">
            <w:pPr>
              <w:rPr>
                <w:rFonts w:ascii="Times New Roman" w:hAnsi="Times New Roman"/>
                <w:sz w:val="18"/>
                <w:szCs w:val="18"/>
              </w:rPr>
            </w:pPr>
            <w:r w:rsidRPr="00942812">
              <w:rPr>
                <w:rFonts w:ascii="Times New Roman" w:hAnsi="Times New Roman"/>
                <w:sz w:val="18"/>
                <w:szCs w:val="18"/>
              </w:rPr>
              <w:t xml:space="preserve">Program requirements and course information are available at: </w:t>
            </w:r>
          </w:p>
          <w:p w:rsidR="006E7481" w:rsidRPr="00942812" w:rsidRDefault="006E7481" w:rsidP="00132BCC">
            <w:pPr>
              <w:rPr>
                <w:rFonts w:ascii="Times New Roman" w:hAnsi="Times New Roman"/>
                <w:sz w:val="18"/>
                <w:szCs w:val="18"/>
              </w:rPr>
            </w:pPr>
            <w:hyperlink r:id="rId4" w:history="1">
              <w:r w:rsidRPr="00942812">
                <w:rPr>
                  <w:rStyle w:val="Hyperlink"/>
                  <w:rFonts w:ascii="Times New Roman" w:hAnsi="Times New Roman"/>
                  <w:sz w:val="18"/>
                  <w:szCs w:val="18"/>
                </w:rPr>
                <w:t>http://www.cj.msu.edu/leiaprogram.html</w:t>
              </w:r>
            </w:hyperlink>
            <w:r w:rsidRPr="00942812">
              <w:rPr>
                <w:rFonts w:ascii="Times New Roman" w:hAnsi="Times New Roman"/>
                <w:sz w:val="18"/>
                <w:szCs w:val="18"/>
              </w:rPr>
              <w:t xml:space="preserve"> (some courses will be taught online)</w:t>
            </w:r>
          </w:p>
        </w:tc>
      </w:tr>
      <w:tr w:rsidR="006E7481" w:rsidRPr="00942812" w:rsidTr="00132BCC">
        <w:tc>
          <w:tcPr>
            <w:tcW w:w="1638" w:type="dxa"/>
          </w:tcPr>
          <w:p w:rsidR="006E7481" w:rsidRPr="00942812" w:rsidRDefault="006E7481" w:rsidP="00132BCC">
            <w:pPr>
              <w:rPr>
                <w:rFonts w:ascii="Times New Roman" w:hAnsi="Times New Roman"/>
                <w:b/>
                <w:sz w:val="18"/>
                <w:szCs w:val="18"/>
              </w:rPr>
            </w:pPr>
            <w:r w:rsidRPr="00942812">
              <w:rPr>
                <w:rFonts w:ascii="Times New Roman" w:hAnsi="Times New Roman"/>
                <w:b/>
                <w:sz w:val="18"/>
                <w:szCs w:val="18"/>
              </w:rPr>
              <w:t>Credits</w:t>
            </w:r>
          </w:p>
        </w:tc>
        <w:tc>
          <w:tcPr>
            <w:tcW w:w="3870" w:type="dxa"/>
          </w:tcPr>
          <w:p w:rsidR="006E7481" w:rsidRPr="00942812" w:rsidRDefault="006E7481" w:rsidP="00132BCC">
            <w:pPr>
              <w:rPr>
                <w:rFonts w:ascii="Times New Roman" w:hAnsi="Times New Roman"/>
                <w:sz w:val="18"/>
                <w:szCs w:val="18"/>
              </w:rPr>
            </w:pPr>
            <w:r w:rsidRPr="00942812">
              <w:rPr>
                <w:rFonts w:ascii="Times New Roman" w:hAnsi="Times New Roman"/>
                <w:sz w:val="18"/>
                <w:szCs w:val="18"/>
              </w:rPr>
              <w:t>30</w:t>
            </w:r>
          </w:p>
        </w:tc>
        <w:tc>
          <w:tcPr>
            <w:tcW w:w="4068" w:type="dxa"/>
          </w:tcPr>
          <w:p w:rsidR="006E7481" w:rsidRPr="00942812" w:rsidRDefault="006E7481" w:rsidP="00132BCC">
            <w:pPr>
              <w:rPr>
                <w:rFonts w:ascii="Times New Roman" w:hAnsi="Times New Roman"/>
                <w:sz w:val="18"/>
                <w:szCs w:val="18"/>
              </w:rPr>
            </w:pPr>
            <w:r w:rsidRPr="00942812">
              <w:rPr>
                <w:rFonts w:ascii="Times New Roman" w:hAnsi="Times New Roman"/>
                <w:sz w:val="18"/>
                <w:szCs w:val="18"/>
              </w:rPr>
              <w:t>A thesis option is also available for students interested in research.  Students can also combine the masters degree with several certificate programs, see:</w:t>
            </w:r>
          </w:p>
          <w:p w:rsidR="006E7481" w:rsidRPr="00942812" w:rsidRDefault="006E7481" w:rsidP="00132BCC">
            <w:pPr>
              <w:rPr>
                <w:rFonts w:ascii="Times New Roman" w:hAnsi="Times New Roman"/>
                <w:sz w:val="18"/>
                <w:szCs w:val="18"/>
              </w:rPr>
            </w:pPr>
            <w:r w:rsidRPr="00942812">
              <w:rPr>
                <w:rFonts w:ascii="Times New Roman" w:hAnsi="Times New Roman"/>
                <w:sz w:val="18"/>
                <w:szCs w:val="18"/>
              </w:rPr>
              <w:t>http://cj.msu.edu/certificateprogram.html</w:t>
            </w:r>
          </w:p>
        </w:tc>
      </w:tr>
    </w:tbl>
    <w:p w:rsidR="006E7481" w:rsidRPr="00942812" w:rsidRDefault="006E7481" w:rsidP="00152287">
      <w:pPr>
        <w:rPr>
          <w:rFonts w:ascii="Times New Roman" w:hAnsi="Times New Roman"/>
          <w:sz w:val="18"/>
          <w:szCs w:val="18"/>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152287">
      <w:pPr>
        <w:jc w:val="center"/>
        <w:rPr>
          <w:rFonts w:ascii="Times New Roman" w:hAnsi="Times New Roman"/>
          <w:b/>
          <w:sz w:val="23"/>
          <w:szCs w:val="23"/>
          <w:lang w:eastAsia="zh-CN"/>
        </w:rPr>
      </w:pPr>
      <w:r>
        <w:rPr>
          <w:rFonts w:ascii="Times New Roman" w:hAnsi="Times New Roman" w:hint="eastAsia"/>
          <w:b/>
          <w:sz w:val="23"/>
          <w:szCs w:val="23"/>
          <w:lang w:eastAsia="zh-CN"/>
        </w:rPr>
        <w:t>地理科学专业</w:t>
      </w:r>
    </w:p>
    <w:p w:rsidR="006E7481" w:rsidRPr="00D27B1D" w:rsidRDefault="006E7481" w:rsidP="00152287">
      <w:pPr>
        <w:rPr>
          <w:rFonts w:ascii="Times New Roman" w:hAnsi="Times New Roman"/>
          <w:sz w:val="23"/>
          <w:szCs w:val="23"/>
          <w:lang w:eastAsia="zh-CN"/>
        </w:rPr>
      </w:pPr>
    </w:p>
    <w:p w:rsidR="006E7481" w:rsidRPr="00D27B1D" w:rsidRDefault="006E7481" w:rsidP="00152287">
      <w:pPr>
        <w:rPr>
          <w:rFonts w:ascii="Times New Roman" w:hAnsi="Times New Roman"/>
          <w:sz w:val="23"/>
          <w:szCs w:val="23"/>
        </w:rPr>
      </w:pPr>
      <w:r w:rsidRPr="00D27B1D">
        <w:rPr>
          <w:rFonts w:ascii="Times New Roman" w:hAnsi="Times New Roman"/>
          <w:sz w:val="23"/>
          <w:szCs w:val="23"/>
        </w:rPr>
        <w:t>Table 1: GISc. Program Specifications for 2013 “3+1” Program students</w:t>
      </w:r>
    </w:p>
    <w:p w:rsidR="006E7481" w:rsidRPr="00D27B1D" w:rsidRDefault="006E7481" w:rsidP="00152287">
      <w:pPr>
        <w:rPr>
          <w:rFonts w:ascii="Times New Roman" w:hAnsi="Times New Roman"/>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38"/>
        <w:gridCol w:w="3870"/>
        <w:gridCol w:w="4068"/>
      </w:tblGrid>
      <w:tr w:rsidR="006E7481" w:rsidRPr="004F1ECC" w:rsidTr="00132BCC">
        <w:tc>
          <w:tcPr>
            <w:tcW w:w="1638" w:type="dxa"/>
          </w:tcPr>
          <w:p w:rsidR="006E7481" w:rsidRPr="004F1ECC" w:rsidRDefault="006E7481" w:rsidP="00132BCC">
            <w:pPr>
              <w:jc w:val="center"/>
              <w:rPr>
                <w:rFonts w:ascii="Times New Roman" w:hAnsi="Times New Roman"/>
                <w:b/>
                <w:sz w:val="23"/>
                <w:szCs w:val="23"/>
              </w:rPr>
            </w:pPr>
            <w:r w:rsidRPr="004F1ECC">
              <w:rPr>
                <w:rFonts w:ascii="Times New Roman" w:hAnsi="Times New Roman"/>
                <w:b/>
                <w:sz w:val="23"/>
                <w:szCs w:val="23"/>
              </w:rPr>
              <w:t>Items</w:t>
            </w:r>
          </w:p>
        </w:tc>
        <w:tc>
          <w:tcPr>
            <w:tcW w:w="3870" w:type="dxa"/>
          </w:tcPr>
          <w:p w:rsidR="006E7481" w:rsidRPr="004F1ECC" w:rsidRDefault="006E7481" w:rsidP="00132BCC">
            <w:pPr>
              <w:jc w:val="center"/>
              <w:rPr>
                <w:rFonts w:ascii="Times New Roman" w:hAnsi="Times New Roman"/>
                <w:b/>
                <w:sz w:val="23"/>
                <w:szCs w:val="23"/>
              </w:rPr>
            </w:pPr>
            <w:r w:rsidRPr="004F1ECC">
              <w:rPr>
                <w:rFonts w:ascii="Times New Roman" w:hAnsi="Times New Roman"/>
                <w:b/>
                <w:sz w:val="23"/>
                <w:szCs w:val="23"/>
              </w:rPr>
              <w:t>Specifications</w:t>
            </w:r>
          </w:p>
        </w:tc>
        <w:tc>
          <w:tcPr>
            <w:tcW w:w="4068" w:type="dxa"/>
          </w:tcPr>
          <w:p w:rsidR="006E7481" w:rsidRPr="004F1ECC" w:rsidRDefault="006E7481" w:rsidP="00132BCC">
            <w:pPr>
              <w:jc w:val="center"/>
              <w:rPr>
                <w:rFonts w:ascii="Times New Roman" w:hAnsi="Times New Roman"/>
                <w:b/>
                <w:sz w:val="23"/>
                <w:szCs w:val="23"/>
              </w:rPr>
            </w:pPr>
            <w:r w:rsidRPr="004F1ECC">
              <w:rPr>
                <w:rFonts w:ascii="Times New Roman" w:hAnsi="Times New Roman"/>
                <w:b/>
                <w:sz w:val="23"/>
                <w:szCs w:val="23"/>
              </w:rPr>
              <w:t>Remarks</w:t>
            </w:r>
          </w:p>
        </w:tc>
      </w:tr>
      <w:tr w:rsidR="006E7481" w:rsidRPr="004F1ECC" w:rsidTr="00132BCC">
        <w:tc>
          <w:tcPr>
            <w:tcW w:w="1638" w:type="dxa"/>
          </w:tcPr>
          <w:p w:rsidR="006E7481" w:rsidRPr="004F1ECC" w:rsidRDefault="006E7481" w:rsidP="00132BCC">
            <w:pPr>
              <w:jc w:val="both"/>
              <w:rPr>
                <w:rFonts w:ascii="Times New Roman" w:hAnsi="Times New Roman"/>
                <w:b/>
                <w:sz w:val="23"/>
                <w:szCs w:val="23"/>
              </w:rPr>
            </w:pPr>
            <w:r w:rsidRPr="004F1ECC">
              <w:rPr>
                <w:rFonts w:ascii="Times New Roman" w:hAnsi="Times New Roman"/>
                <w:b/>
                <w:sz w:val="23"/>
                <w:szCs w:val="23"/>
              </w:rPr>
              <w:t>Major</w:t>
            </w:r>
          </w:p>
        </w:tc>
        <w:tc>
          <w:tcPr>
            <w:tcW w:w="3870" w:type="dxa"/>
          </w:tcPr>
          <w:p w:rsidR="006E7481" w:rsidRPr="004F1ECC" w:rsidRDefault="006E7481" w:rsidP="00132BCC">
            <w:pPr>
              <w:rPr>
                <w:rFonts w:ascii="Times New Roman" w:hAnsi="Times New Roman"/>
                <w:sz w:val="23"/>
                <w:szCs w:val="23"/>
              </w:rPr>
            </w:pPr>
            <w:r w:rsidRPr="004F1ECC">
              <w:rPr>
                <w:rFonts w:ascii="Times New Roman" w:hAnsi="Times New Roman"/>
                <w:sz w:val="23"/>
                <w:szCs w:val="23"/>
              </w:rPr>
              <w:t>Geographic Science, Department of Geography</w:t>
            </w:r>
          </w:p>
        </w:tc>
        <w:tc>
          <w:tcPr>
            <w:tcW w:w="4068" w:type="dxa"/>
          </w:tcPr>
          <w:p w:rsidR="006E7481" w:rsidRPr="004F1ECC" w:rsidRDefault="006E7481" w:rsidP="00132BCC">
            <w:pPr>
              <w:rPr>
                <w:rFonts w:ascii="Times New Roman" w:hAnsi="Times New Roman"/>
                <w:sz w:val="23"/>
                <w:szCs w:val="23"/>
              </w:rPr>
            </w:pPr>
          </w:p>
        </w:tc>
      </w:tr>
      <w:tr w:rsidR="006E7481" w:rsidRPr="004F1ECC" w:rsidTr="00132BCC">
        <w:tc>
          <w:tcPr>
            <w:tcW w:w="1638" w:type="dxa"/>
          </w:tcPr>
          <w:p w:rsidR="006E7481" w:rsidRPr="004F1ECC" w:rsidRDefault="006E7481" w:rsidP="00132BCC">
            <w:pPr>
              <w:jc w:val="both"/>
              <w:rPr>
                <w:rFonts w:ascii="Times New Roman" w:hAnsi="Times New Roman"/>
                <w:b/>
                <w:sz w:val="23"/>
                <w:szCs w:val="23"/>
              </w:rPr>
            </w:pPr>
            <w:r w:rsidRPr="004F1ECC">
              <w:rPr>
                <w:rFonts w:ascii="Times New Roman" w:hAnsi="Times New Roman"/>
                <w:b/>
                <w:sz w:val="23"/>
                <w:szCs w:val="23"/>
              </w:rPr>
              <w:t>Recruitment</w:t>
            </w:r>
          </w:p>
        </w:tc>
        <w:tc>
          <w:tcPr>
            <w:tcW w:w="3870" w:type="dxa"/>
          </w:tcPr>
          <w:p w:rsidR="006E7481" w:rsidRPr="004F1ECC" w:rsidRDefault="006E7481" w:rsidP="00132BCC">
            <w:pPr>
              <w:rPr>
                <w:rFonts w:ascii="Times New Roman" w:hAnsi="Times New Roman"/>
                <w:sz w:val="23"/>
                <w:szCs w:val="23"/>
              </w:rPr>
            </w:pPr>
            <w:r w:rsidRPr="004F1ECC">
              <w:rPr>
                <w:rFonts w:ascii="Times New Roman" w:hAnsi="Times New Roman"/>
                <w:sz w:val="23"/>
                <w:szCs w:val="23"/>
              </w:rPr>
              <w:t>10</w:t>
            </w:r>
          </w:p>
        </w:tc>
        <w:tc>
          <w:tcPr>
            <w:tcW w:w="4068" w:type="dxa"/>
          </w:tcPr>
          <w:p w:rsidR="006E7481" w:rsidRPr="004F1ECC" w:rsidRDefault="006E7481" w:rsidP="00132BCC">
            <w:pPr>
              <w:rPr>
                <w:rFonts w:ascii="Times New Roman" w:hAnsi="Times New Roman"/>
                <w:sz w:val="23"/>
                <w:szCs w:val="23"/>
              </w:rPr>
            </w:pPr>
          </w:p>
        </w:tc>
      </w:tr>
      <w:tr w:rsidR="006E7481" w:rsidRPr="004F1ECC" w:rsidTr="00132BCC">
        <w:tc>
          <w:tcPr>
            <w:tcW w:w="1638" w:type="dxa"/>
          </w:tcPr>
          <w:p w:rsidR="006E7481" w:rsidRPr="004F1ECC" w:rsidRDefault="006E7481" w:rsidP="00132BCC">
            <w:pPr>
              <w:jc w:val="both"/>
              <w:rPr>
                <w:rFonts w:ascii="Times New Roman" w:hAnsi="Times New Roman"/>
                <w:b/>
                <w:sz w:val="23"/>
                <w:szCs w:val="23"/>
              </w:rPr>
            </w:pPr>
            <w:r w:rsidRPr="004F1ECC">
              <w:rPr>
                <w:rFonts w:ascii="Times New Roman" w:hAnsi="Times New Roman"/>
                <w:b/>
                <w:sz w:val="23"/>
                <w:szCs w:val="23"/>
              </w:rPr>
              <w:t>TOEFL</w:t>
            </w:r>
          </w:p>
        </w:tc>
        <w:tc>
          <w:tcPr>
            <w:tcW w:w="3870" w:type="dxa"/>
          </w:tcPr>
          <w:p w:rsidR="006E7481" w:rsidRPr="004F1ECC" w:rsidRDefault="006E7481" w:rsidP="00132BCC">
            <w:pPr>
              <w:rPr>
                <w:rFonts w:ascii="Times New Roman" w:hAnsi="Times New Roman"/>
                <w:sz w:val="23"/>
                <w:szCs w:val="23"/>
              </w:rPr>
            </w:pPr>
            <w:r w:rsidRPr="004F1ECC">
              <w:rPr>
                <w:rFonts w:ascii="Times New Roman" w:hAnsi="Times New Roman"/>
                <w:sz w:val="23"/>
                <w:szCs w:val="23"/>
              </w:rPr>
              <w:t>&gt; 80 iBIT score</w:t>
            </w:r>
          </w:p>
        </w:tc>
        <w:tc>
          <w:tcPr>
            <w:tcW w:w="4068" w:type="dxa"/>
          </w:tcPr>
          <w:p w:rsidR="006E7481" w:rsidRPr="004F1ECC" w:rsidRDefault="006E7481" w:rsidP="00132BCC">
            <w:pPr>
              <w:rPr>
                <w:rFonts w:ascii="Times New Roman" w:hAnsi="Times New Roman"/>
                <w:sz w:val="23"/>
                <w:szCs w:val="23"/>
              </w:rPr>
            </w:pPr>
            <w:r w:rsidRPr="004F1ECC">
              <w:rPr>
                <w:rFonts w:ascii="Times New Roman" w:hAnsi="Times New Roman"/>
                <w:sz w:val="23"/>
                <w:szCs w:val="23"/>
              </w:rPr>
              <w:t>May be waived if online courses were taken prior to applications with acceptable grades?</w:t>
            </w:r>
          </w:p>
          <w:p w:rsidR="006E7481" w:rsidRPr="004F1ECC" w:rsidRDefault="006E7481" w:rsidP="00132BCC">
            <w:pPr>
              <w:rPr>
                <w:rFonts w:ascii="Times New Roman" w:hAnsi="Times New Roman"/>
                <w:sz w:val="23"/>
                <w:szCs w:val="23"/>
              </w:rPr>
            </w:pPr>
          </w:p>
        </w:tc>
      </w:tr>
      <w:tr w:rsidR="006E7481" w:rsidRPr="004F1ECC" w:rsidTr="00132BCC">
        <w:tc>
          <w:tcPr>
            <w:tcW w:w="1638" w:type="dxa"/>
          </w:tcPr>
          <w:p w:rsidR="006E7481" w:rsidRPr="004F1ECC" w:rsidRDefault="006E7481" w:rsidP="00132BCC">
            <w:pPr>
              <w:jc w:val="both"/>
              <w:rPr>
                <w:rFonts w:ascii="Times New Roman" w:hAnsi="Times New Roman"/>
                <w:b/>
                <w:sz w:val="23"/>
                <w:szCs w:val="23"/>
              </w:rPr>
            </w:pPr>
            <w:r w:rsidRPr="004F1ECC">
              <w:rPr>
                <w:rFonts w:ascii="Times New Roman" w:hAnsi="Times New Roman"/>
                <w:b/>
                <w:sz w:val="23"/>
                <w:szCs w:val="23"/>
              </w:rPr>
              <w:t>GRE</w:t>
            </w:r>
          </w:p>
        </w:tc>
        <w:tc>
          <w:tcPr>
            <w:tcW w:w="3870" w:type="dxa"/>
          </w:tcPr>
          <w:p w:rsidR="006E7481" w:rsidRPr="004F1ECC" w:rsidRDefault="006E7481" w:rsidP="00132BCC">
            <w:pPr>
              <w:rPr>
                <w:rFonts w:ascii="Times New Roman" w:hAnsi="Times New Roman"/>
                <w:sz w:val="23"/>
                <w:szCs w:val="23"/>
              </w:rPr>
            </w:pPr>
            <w:r w:rsidRPr="004F1ECC">
              <w:rPr>
                <w:rFonts w:ascii="Times New Roman" w:hAnsi="Times New Roman"/>
                <w:sz w:val="23"/>
                <w:szCs w:val="23"/>
              </w:rPr>
              <w:t>&gt; 300 (v+q)</w:t>
            </w:r>
          </w:p>
        </w:tc>
        <w:tc>
          <w:tcPr>
            <w:tcW w:w="4068" w:type="dxa"/>
          </w:tcPr>
          <w:p w:rsidR="006E7481" w:rsidRPr="004F1ECC" w:rsidRDefault="006E7481" w:rsidP="00132BCC">
            <w:pPr>
              <w:rPr>
                <w:rFonts w:ascii="Times New Roman" w:hAnsi="Times New Roman"/>
                <w:sz w:val="23"/>
                <w:szCs w:val="23"/>
              </w:rPr>
            </w:pPr>
            <w:r w:rsidRPr="004F1ECC">
              <w:rPr>
                <w:rFonts w:ascii="Times New Roman" w:hAnsi="Times New Roman"/>
                <w:sz w:val="23"/>
                <w:szCs w:val="23"/>
              </w:rPr>
              <w:t>May be waived if online courses were taken prior to applications with acceptable grades?</w:t>
            </w:r>
          </w:p>
          <w:p w:rsidR="006E7481" w:rsidRPr="004F1ECC" w:rsidRDefault="006E7481" w:rsidP="00132BCC">
            <w:pPr>
              <w:rPr>
                <w:rFonts w:ascii="Times New Roman" w:hAnsi="Times New Roman"/>
                <w:sz w:val="23"/>
                <w:szCs w:val="23"/>
              </w:rPr>
            </w:pPr>
          </w:p>
        </w:tc>
      </w:tr>
      <w:tr w:rsidR="006E7481" w:rsidRPr="004F1ECC" w:rsidTr="00132BCC">
        <w:tc>
          <w:tcPr>
            <w:tcW w:w="1638" w:type="dxa"/>
          </w:tcPr>
          <w:p w:rsidR="006E7481" w:rsidRPr="004F1ECC" w:rsidRDefault="006E7481" w:rsidP="00132BCC">
            <w:pPr>
              <w:jc w:val="both"/>
              <w:rPr>
                <w:rFonts w:ascii="Times New Roman" w:hAnsi="Times New Roman"/>
                <w:b/>
                <w:sz w:val="23"/>
                <w:szCs w:val="23"/>
              </w:rPr>
            </w:pPr>
            <w:r w:rsidRPr="004F1ECC">
              <w:rPr>
                <w:rFonts w:ascii="Times New Roman" w:hAnsi="Times New Roman"/>
                <w:b/>
                <w:sz w:val="23"/>
                <w:szCs w:val="23"/>
              </w:rPr>
              <w:t>GPA</w:t>
            </w:r>
          </w:p>
        </w:tc>
        <w:tc>
          <w:tcPr>
            <w:tcW w:w="3870" w:type="dxa"/>
          </w:tcPr>
          <w:p w:rsidR="006E7481" w:rsidRPr="004F1ECC" w:rsidRDefault="006E7481" w:rsidP="00132BCC">
            <w:pPr>
              <w:rPr>
                <w:rFonts w:ascii="Times New Roman" w:hAnsi="Times New Roman"/>
                <w:sz w:val="23"/>
                <w:szCs w:val="23"/>
              </w:rPr>
            </w:pPr>
            <w:r w:rsidRPr="004F1ECC">
              <w:rPr>
                <w:rFonts w:ascii="Times New Roman" w:hAnsi="Times New Roman"/>
                <w:sz w:val="23"/>
                <w:szCs w:val="23"/>
              </w:rPr>
              <w:t>&gt; 3.4</w:t>
            </w:r>
          </w:p>
        </w:tc>
        <w:tc>
          <w:tcPr>
            <w:tcW w:w="4068" w:type="dxa"/>
          </w:tcPr>
          <w:p w:rsidR="006E7481" w:rsidRPr="004F1ECC" w:rsidRDefault="006E7481" w:rsidP="00132BCC">
            <w:pPr>
              <w:rPr>
                <w:rFonts w:ascii="Times New Roman" w:hAnsi="Times New Roman"/>
                <w:sz w:val="23"/>
                <w:szCs w:val="23"/>
              </w:rPr>
            </w:pPr>
            <w:r w:rsidRPr="004F1ECC">
              <w:rPr>
                <w:rFonts w:ascii="Times New Roman" w:hAnsi="Times New Roman"/>
                <w:sz w:val="23"/>
                <w:szCs w:val="23"/>
              </w:rPr>
              <w:t>&gt;80% on Chinese system?</w:t>
            </w:r>
          </w:p>
        </w:tc>
      </w:tr>
      <w:tr w:rsidR="006E7481" w:rsidRPr="004F1ECC" w:rsidTr="00132BCC">
        <w:tc>
          <w:tcPr>
            <w:tcW w:w="1638" w:type="dxa"/>
          </w:tcPr>
          <w:p w:rsidR="006E7481" w:rsidRPr="004F1ECC" w:rsidRDefault="006E7481" w:rsidP="00132BCC">
            <w:pPr>
              <w:jc w:val="both"/>
              <w:rPr>
                <w:rFonts w:ascii="Times New Roman" w:hAnsi="Times New Roman"/>
                <w:b/>
                <w:sz w:val="23"/>
                <w:szCs w:val="23"/>
              </w:rPr>
            </w:pPr>
            <w:r w:rsidRPr="004F1ECC">
              <w:rPr>
                <w:rFonts w:ascii="Times New Roman" w:hAnsi="Times New Roman"/>
                <w:b/>
                <w:sz w:val="23"/>
                <w:szCs w:val="23"/>
              </w:rPr>
              <w:t>Courses</w:t>
            </w:r>
          </w:p>
        </w:tc>
        <w:tc>
          <w:tcPr>
            <w:tcW w:w="3870" w:type="dxa"/>
          </w:tcPr>
          <w:p w:rsidR="006E7481" w:rsidRPr="004F1ECC" w:rsidRDefault="006E7481" w:rsidP="00132BCC">
            <w:pPr>
              <w:rPr>
                <w:rFonts w:ascii="Times New Roman" w:hAnsi="Times New Roman"/>
                <w:sz w:val="23"/>
                <w:szCs w:val="23"/>
              </w:rPr>
            </w:pPr>
          </w:p>
        </w:tc>
        <w:tc>
          <w:tcPr>
            <w:tcW w:w="4068" w:type="dxa"/>
          </w:tcPr>
          <w:p w:rsidR="006E7481" w:rsidRPr="004F1ECC" w:rsidRDefault="006E7481" w:rsidP="00132BCC">
            <w:pPr>
              <w:rPr>
                <w:rFonts w:ascii="Times New Roman" w:hAnsi="Times New Roman"/>
                <w:sz w:val="23"/>
                <w:szCs w:val="23"/>
              </w:rPr>
            </w:pPr>
          </w:p>
        </w:tc>
      </w:tr>
      <w:tr w:rsidR="006E7481" w:rsidRPr="004F1ECC" w:rsidTr="00132BCC">
        <w:tc>
          <w:tcPr>
            <w:tcW w:w="1638" w:type="dxa"/>
          </w:tcPr>
          <w:p w:rsidR="006E7481" w:rsidRPr="004F1ECC" w:rsidRDefault="006E7481" w:rsidP="00132BCC">
            <w:pPr>
              <w:jc w:val="both"/>
              <w:rPr>
                <w:rFonts w:ascii="Times New Roman" w:hAnsi="Times New Roman"/>
                <w:i/>
                <w:sz w:val="23"/>
                <w:szCs w:val="23"/>
              </w:rPr>
            </w:pPr>
            <w:r w:rsidRPr="004F1ECC">
              <w:rPr>
                <w:rFonts w:ascii="Times New Roman" w:hAnsi="Times New Roman"/>
                <w:i/>
                <w:sz w:val="23"/>
                <w:szCs w:val="23"/>
              </w:rPr>
              <w:t xml:space="preserve">   Online</w:t>
            </w:r>
          </w:p>
        </w:tc>
        <w:tc>
          <w:tcPr>
            <w:tcW w:w="3870" w:type="dxa"/>
          </w:tcPr>
          <w:p w:rsidR="006E7481" w:rsidRPr="004F1ECC" w:rsidRDefault="006E7481" w:rsidP="00132BCC">
            <w:pPr>
              <w:rPr>
                <w:rFonts w:ascii="Times New Roman" w:hAnsi="Times New Roman"/>
                <w:sz w:val="23"/>
                <w:szCs w:val="23"/>
              </w:rPr>
            </w:pPr>
            <w:r w:rsidRPr="004F1ECC">
              <w:rPr>
                <w:rFonts w:ascii="Times New Roman" w:hAnsi="Times New Roman"/>
                <w:sz w:val="23"/>
                <w:szCs w:val="23"/>
              </w:rPr>
              <w:t>Geo325v(S, Sum, 3), Geo802v(F, 3),</w:t>
            </w:r>
          </w:p>
        </w:tc>
        <w:tc>
          <w:tcPr>
            <w:tcW w:w="4068" w:type="dxa"/>
          </w:tcPr>
          <w:p w:rsidR="006E7481" w:rsidRPr="004F1ECC" w:rsidRDefault="006E7481" w:rsidP="00132BCC">
            <w:pPr>
              <w:rPr>
                <w:rFonts w:ascii="Times New Roman" w:hAnsi="Times New Roman"/>
                <w:sz w:val="23"/>
                <w:szCs w:val="23"/>
              </w:rPr>
            </w:pPr>
            <w:r w:rsidRPr="004F1ECC">
              <w:rPr>
                <w:rFonts w:ascii="Times New Roman" w:hAnsi="Times New Roman"/>
                <w:sz w:val="23"/>
                <w:szCs w:val="23"/>
              </w:rPr>
              <w:t>Can be taken prior to arrival</w:t>
            </w:r>
          </w:p>
        </w:tc>
      </w:tr>
      <w:tr w:rsidR="006E7481" w:rsidRPr="004F1ECC" w:rsidTr="00132BCC">
        <w:tc>
          <w:tcPr>
            <w:tcW w:w="1638" w:type="dxa"/>
          </w:tcPr>
          <w:p w:rsidR="006E7481" w:rsidRPr="004F1ECC" w:rsidRDefault="006E7481" w:rsidP="00132BCC">
            <w:pPr>
              <w:jc w:val="both"/>
              <w:rPr>
                <w:rFonts w:ascii="Times New Roman" w:hAnsi="Times New Roman"/>
                <w:i/>
                <w:sz w:val="23"/>
                <w:szCs w:val="23"/>
              </w:rPr>
            </w:pPr>
            <w:r w:rsidRPr="004F1ECC">
              <w:rPr>
                <w:rFonts w:ascii="Times New Roman" w:hAnsi="Times New Roman"/>
                <w:i/>
                <w:sz w:val="23"/>
                <w:szCs w:val="23"/>
              </w:rPr>
              <w:t xml:space="preserve">   Classroom</w:t>
            </w:r>
          </w:p>
        </w:tc>
        <w:tc>
          <w:tcPr>
            <w:tcW w:w="3870" w:type="dxa"/>
          </w:tcPr>
          <w:p w:rsidR="006E7481" w:rsidRPr="004F1ECC" w:rsidRDefault="006E7481" w:rsidP="00132BCC">
            <w:pPr>
              <w:rPr>
                <w:rFonts w:ascii="Times New Roman" w:hAnsi="Times New Roman"/>
                <w:sz w:val="23"/>
                <w:szCs w:val="23"/>
              </w:rPr>
            </w:pPr>
            <w:r w:rsidRPr="004F1ECC">
              <w:rPr>
                <w:rFonts w:ascii="Times New Roman" w:hAnsi="Times New Roman"/>
                <w:sz w:val="23"/>
                <w:szCs w:val="23"/>
              </w:rPr>
              <w:t>Geo221 (F,S, 3), Geo324(F, 4), Geo 325(F,3), GEO 419 (S, 4), Geo423(F, 4), Geo 424(S, 4), Geo 425 (S,4), Geo428(F, 4), Geo 492(S,F, Sum,1-4), Geo802 (F,3), Geo 820(F, 3), Geo821(S,3), Geo825(S, 4), Geo 826(F, 3), Geo827(F,4), Geo866(F,4)</w:t>
            </w:r>
          </w:p>
        </w:tc>
        <w:tc>
          <w:tcPr>
            <w:tcW w:w="4068" w:type="dxa"/>
          </w:tcPr>
          <w:p w:rsidR="006E7481" w:rsidRPr="004F1ECC" w:rsidRDefault="006E7481" w:rsidP="00132BCC">
            <w:pPr>
              <w:rPr>
                <w:rFonts w:ascii="Times New Roman" w:hAnsi="Times New Roman"/>
                <w:sz w:val="23"/>
                <w:szCs w:val="23"/>
              </w:rPr>
            </w:pPr>
            <w:r w:rsidRPr="004F1ECC">
              <w:rPr>
                <w:rFonts w:ascii="Times New Roman" w:hAnsi="Times New Roman"/>
                <w:sz w:val="23"/>
                <w:szCs w:val="23"/>
              </w:rPr>
              <w:t xml:space="preserve">Course information is available at </w:t>
            </w:r>
            <w:hyperlink r:id="rId5" w:history="1">
              <w:r w:rsidRPr="004F1ECC">
                <w:rPr>
                  <w:rStyle w:val="Hyperlink"/>
                  <w:rFonts w:ascii="Times New Roman" w:hAnsi="Times New Roman"/>
                  <w:sz w:val="23"/>
                  <w:szCs w:val="23"/>
                </w:rPr>
                <w:t>http://geo.msu.edu/courses.html</w:t>
              </w:r>
            </w:hyperlink>
          </w:p>
          <w:p w:rsidR="006E7481" w:rsidRPr="004F1ECC" w:rsidRDefault="006E7481" w:rsidP="00132BCC">
            <w:pPr>
              <w:rPr>
                <w:rFonts w:ascii="Times New Roman" w:hAnsi="Times New Roman"/>
                <w:sz w:val="23"/>
                <w:szCs w:val="23"/>
              </w:rPr>
            </w:pPr>
            <w:r w:rsidRPr="004F1ECC">
              <w:rPr>
                <w:rFonts w:ascii="Times New Roman" w:hAnsi="Times New Roman"/>
                <w:sz w:val="23"/>
                <w:szCs w:val="23"/>
              </w:rPr>
              <w:t xml:space="preserve"> </w:t>
            </w:r>
          </w:p>
        </w:tc>
      </w:tr>
      <w:tr w:rsidR="006E7481" w:rsidRPr="004F1ECC" w:rsidTr="00132BCC">
        <w:tc>
          <w:tcPr>
            <w:tcW w:w="1638" w:type="dxa"/>
          </w:tcPr>
          <w:p w:rsidR="006E7481" w:rsidRPr="004F1ECC" w:rsidRDefault="006E7481" w:rsidP="00132BCC">
            <w:pPr>
              <w:rPr>
                <w:rFonts w:ascii="Times New Roman" w:hAnsi="Times New Roman"/>
                <w:b/>
                <w:sz w:val="23"/>
                <w:szCs w:val="23"/>
              </w:rPr>
            </w:pPr>
            <w:r w:rsidRPr="004F1ECC">
              <w:rPr>
                <w:rFonts w:ascii="Times New Roman" w:hAnsi="Times New Roman"/>
                <w:b/>
                <w:sz w:val="23"/>
                <w:szCs w:val="23"/>
              </w:rPr>
              <w:t>Credits</w:t>
            </w:r>
          </w:p>
        </w:tc>
        <w:tc>
          <w:tcPr>
            <w:tcW w:w="3870" w:type="dxa"/>
          </w:tcPr>
          <w:p w:rsidR="006E7481" w:rsidRPr="004F1ECC" w:rsidRDefault="006E7481" w:rsidP="00132BCC">
            <w:pPr>
              <w:rPr>
                <w:rFonts w:ascii="Times New Roman" w:hAnsi="Times New Roman"/>
                <w:sz w:val="23"/>
                <w:szCs w:val="23"/>
              </w:rPr>
            </w:pPr>
            <w:r w:rsidRPr="004F1ECC">
              <w:rPr>
                <w:rFonts w:ascii="Times New Roman" w:hAnsi="Times New Roman"/>
                <w:sz w:val="23"/>
                <w:szCs w:val="23"/>
              </w:rPr>
              <w:t>32 + Thesis (?)</w:t>
            </w:r>
          </w:p>
        </w:tc>
        <w:tc>
          <w:tcPr>
            <w:tcW w:w="4068" w:type="dxa"/>
          </w:tcPr>
          <w:p w:rsidR="006E7481" w:rsidRPr="004F1ECC" w:rsidRDefault="006E7481" w:rsidP="00132BCC">
            <w:pPr>
              <w:rPr>
                <w:rFonts w:ascii="Times New Roman" w:hAnsi="Times New Roman"/>
                <w:sz w:val="23"/>
                <w:szCs w:val="23"/>
              </w:rPr>
            </w:pPr>
            <w:r w:rsidRPr="004F1ECC">
              <w:rPr>
                <w:rFonts w:ascii="Times New Roman" w:hAnsi="Times New Roman"/>
                <w:sz w:val="23"/>
                <w:szCs w:val="23"/>
              </w:rPr>
              <w:t xml:space="preserve">A combination of the courses above to suit better with individual interests. </w:t>
            </w:r>
          </w:p>
        </w:tc>
      </w:tr>
    </w:tbl>
    <w:p w:rsidR="006E7481" w:rsidRPr="00D27B1D" w:rsidRDefault="006E7481" w:rsidP="00152287">
      <w:pPr>
        <w:rPr>
          <w:rFonts w:ascii="Times New Roman" w:hAnsi="Times New Roman"/>
          <w:sz w:val="23"/>
          <w:szCs w:val="23"/>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152287">
      <w:pPr>
        <w:jc w:val="center"/>
        <w:rPr>
          <w:rFonts w:ascii="Arial" w:hAnsi="Arial" w:cs="Arial"/>
          <w:b/>
          <w:bCs/>
          <w:lang w:eastAsia="zh-CN"/>
        </w:rPr>
      </w:pPr>
      <w:r>
        <w:rPr>
          <w:rFonts w:ascii="Arial" w:hAnsi="Arial" w:cs="Arial"/>
          <w:b/>
          <w:bCs/>
          <w:lang w:eastAsia="zh-CN"/>
        </w:rPr>
        <w:t>Master of Public Policy</w:t>
      </w:r>
    </w:p>
    <w:p w:rsidR="006E7481" w:rsidRDefault="006E7481" w:rsidP="00152287">
      <w:pPr>
        <w:jc w:val="center"/>
        <w:rPr>
          <w:lang w:eastAsia="zh-CN"/>
        </w:rPr>
      </w:pPr>
      <w:r>
        <w:rPr>
          <w:rFonts w:ascii="Arial" w:hAnsi="Arial" w:cs="Arial" w:hint="eastAsia"/>
          <w:b/>
          <w:bCs/>
          <w:lang w:eastAsia="zh-CN"/>
        </w:rPr>
        <w:t>公共政策研究专业</w:t>
      </w:r>
    </w:p>
    <w:p w:rsidR="006E7481" w:rsidRDefault="006E7481" w:rsidP="001522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38"/>
        <w:gridCol w:w="3060"/>
        <w:gridCol w:w="4878"/>
      </w:tblGrid>
      <w:tr w:rsidR="006E7481" w:rsidRPr="00CD25A7" w:rsidTr="00132BCC">
        <w:tc>
          <w:tcPr>
            <w:tcW w:w="1638" w:type="dxa"/>
          </w:tcPr>
          <w:p w:rsidR="006E7481" w:rsidRPr="00CD25A7" w:rsidRDefault="006E7481" w:rsidP="00132BCC">
            <w:pPr>
              <w:jc w:val="center"/>
              <w:rPr>
                <w:b/>
                <w:sz w:val="23"/>
                <w:szCs w:val="23"/>
              </w:rPr>
            </w:pPr>
            <w:r w:rsidRPr="00CD25A7">
              <w:rPr>
                <w:b/>
                <w:sz w:val="23"/>
                <w:szCs w:val="23"/>
              </w:rPr>
              <w:t>Items</w:t>
            </w:r>
          </w:p>
        </w:tc>
        <w:tc>
          <w:tcPr>
            <w:tcW w:w="3060" w:type="dxa"/>
          </w:tcPr>
          <w:p w:rsidR="006E7481" w:rsidRPr="00CD25A7" w:rsidRDefault="006E7481" w:rsidP="00132BCC">
            <w:pPr>
              <w:jc w:val="center"/>
              <w:rPr>
                <w:b/>
                <w:sz w:val="23"/>
                <w:szCs w:val="23"/>
              </w:rPr>
            </w:pPr>
            <w:r w:rsidRPr="00CD25A7">
              <w:rPr>
                <w:b/>
                <w:sz w:val="23"/>
                <w:szCs w:val="23"/>
              </w:rPr>
              <w:t>Specifications</w:t>
            </w:r>
          </w:p>
        </w:tc>
        <w:tc>
          <w:tcPr>
            <w:tcW w:w="4878" w:type="dxa"/>
          </w:tcPr>
          <w:p w:rsidR="006E7481" w:rsidRPr="00CD25A7" w:rsidRDefault="006E7481" w:rsidP="00132BCC">
            <w:pPr>
              <w:jc w:val="center"/>
              <w:rPr>
                <w:b/>
                <w:sz w:val="23"/>
                <w:szCs w:val="23"/>
              </w:rPr>
            </w:pPr>
            <w:r w:rsidRPr="00CD25A7">
              <w:rPr>
                <w:b/>
                <w:sz w:val="23"/>
                <w:szCs w:val="23"/>
              </w:rPr>
              <w:t>Remarks</w:t>
            </w:r>
          </w:p>
        </w:tc>
      </w:tr>
      <w:tr w:rsidR="006E7481" w:rsidRPr="00CD25A7" w:rsidTr="00132BCC">
        <w:tc>
          <w:tcPr>
            <w:tcW w:w="1638" w:type="dxa"/>
          </w:tcPr>
          <w:p w:rsidR="006E7481" w:rsidRPr="00CD25A7" w:rsidRDefault="006E7481" w:rsidP="00132BCC">
            <w:pPr>
              <w:jc w:val="both"/>
              <w:rPr>
                <w:b/>
                <w:sz w:val="23"/>
                <w:szCs w:val="23"/>
              </w:rPr>
            </w:pPr>
            <w:r w:rsidRPr="00CD25A7">
              <w:rPr>
                <w:b/>
                <w:sz w:val="23"/>
                <w:szCs w:val="23"/>
              </w:rPr>
              <w:t>Major</w:t>
            </w:r>
          </w:p>
        </w:tc>
        <w:tc>
          <w:tcPr>
            <w:tcW w:w="3060" w:type="dxa"/>
          </w:tcPr>
          <w:p w:rsidR="006E7481" w:rsidRPr="00CD25A7" w:rsidRDefault="006E7481" w:rsidP="00132BCC">
            <w:pPr>
              <w:rPr>
                <w:sz w:val="23"/>
                <w:szCs w:val="23"/>
                <w:lang w:eastAsia="zh-CN"/>
              </w:rPr>
            </w:pPr>
            <w:r w:rsidRPr="00CD25A7">
              <w:rPr>
                <w:sz w:val="23"/>
                <w:szCs w:val="23"/>
                <w:lang w:eastAsia="zh-CN"/>
              </w:rPr>
              <w:t>Master of Public Policy</w:t>
            </w:r>
          </w:p>
        </w:tc>
        <w:tc>
          <w:tcPr>
            <w:tcW w:w="4878" w:type="dxa"/>
          </w:tcPr>
          <w:p w:rsidR="006E7481" w:rsidRPr="00CD25A7" w:rsidRDefault="006E7481" w:rsidP="00132BCC">
            <w:pPr>
              <w:tabs>
                <w:tab w:val="left" w:pos="-1440"/>
              </w:tabs>
              <w:ind w:left="1440" w:hanging="1440"/>
              <w:rPr>
                <w:lang w:eastAsia="zh-CN"/>
              </w:rPr>
            </w:pPr>
            <w:r w:rsidRPr="00CD25A7">
              <w:t>No specific major requirements; but</w:t>
            </w:r>
            <w:r w:rsidRPr="00CD25A7">
              <w:rPr>
                <w:lang w:eastAsia="zh-CN"/>
              </w:rPr>
              <w:t xml:space="preserve"> </w:t>
            </w:r>
          </w:p>
          <w:p w:rsidR="006E7481" w:rsidRPr="00CD25A7" w:rsidRDefault="006E7481" w:rsidP="00132BCC">
            <w:pPr>
              <w:tabs>
                <w:tab w:val="left" w:pos="-1440"/>
              </w:tabs>
              <w:ind w:left="1440" w:hanging="1440"/>
              <w:rPr>
                <w:lang w:eastAsia="zh-CN"/>
              </w:rPr>
            </w:pPr>
            <w:r w:rsidRPr="00CD25A7">
              <w:t>Undergraduate</w:t>
            </w:r>
            <w:r w:rsidRPr="00CD25A7">
              <w:rPr>
                <w:lang w:eastAsia="zh-CN"/>
              </w:rPr>
              <w:t xml:space="preserve"> </w:t>
            </w:r>
            <w:r w:rsidRPr="00CD25A7">
              <w:t>program should indicate in</w:t>
            </w:r>
          </w:p>
          <w:p w:rsidR="006E7481" w:rsidRPr="00CD25A7" w:rsidRDefault="006E7481" w:rsidP="00132BCC">
            <w:pPr>
              <w:tabs>
                <w:tab w:val="left" w:pos="-1440"/>
              </w:tabs>
              <w:ind w:left="1440" w:hanging="1440"/>
              <w:rPr>
                <w:lang w:eastAsia="zh-CN"/>
              </w:rPr>
            </w:pPr>
            <w:r w:rsidRPr="00CD25A7">
              <w:t>public policy and ability to complete analytical</w:t>
            </w:r>
          </w:p>
          <w:p w:rsidR="006E7481" w:rsidRPr="00152287" w:rsidRDefault="006E7481" w:rsidP="00152287">
            <w:pPr>
              <w:tabs>
                <w:tab w:val="left" w:pos="-1440"/>
              </w:tabs>
              <w:ind w:left="1440" w:hanging="1440"/>
              <w:rPr>
                <w:lang w:eastAsia="zh-CN"/>
              </w:rPr>
            </w:pPr>
            <w:r w:rsidRPr="00CD25A7">
              <w:t xml:space="preserve">courses necessary for the MPP. </w:t>
            </w:r>
          </w:p>
        </w:tc>
      </w:tr>
      <w:tr w:rsidR="006E7481" w:rsidRPr="00CD25A7" w:rsidTr="00132BCC">
        <w:tc>
          <w:tcPr>
            <w:tcW w:w="1638" w:type="dxa"/>
          </w:tcPr>
          <w:p w:rsidR="006E7481" w:rsidRPr="00CD25A7" w:rsidRDefault="006E7481" w:rsidP="00132BCC">
            <w:pPr>
              <w:jc w:val="both"/>
              <w:rPr>
                <w:b/>
                <w:sz w:val="23"/>
                <w:szCs w:val="23"/>
              </w:rPr>
            </w:pPr>
            <w:r w:rsidRPr="00CD25A7">
              <w:rPr>
                <w:b/>
                <w:sz w:val="23"/>
                <w:szCs w:val="23"/>
              </w:rPr>
              <w:t>Recruitment</w:t>
            </w:r>
          </w:p>
        </w:tc>
        <w:tc>
          <w:tcPr>
            <w:tcW w:w="3060" w:type="dxa"/>
          </w:tcPr>
          <w:p w:rsidR="006E7481" w:rsidRPr="00CD25A7" w:rsidRDefault="006E7481" w:rsidP="00132BCC">
            <w:pPr>
              <w:rPr>
                <w:sz w:val="23"/>
                <w:szCs w:val="23"/>
                <w:lang w:eastAsia="zh-CN"/>
              </w:rPr>
            </w:pPr>
            <w:r w:rsidRPr="00CD25A7">
              <w:rPr>
                <w:sz w:val="23"/>
                <w:szCs w:val="23"/>
              </w:rPr>
              <w:t>2</w:t>
            </w:r>
            <w:r w:rsidRPr="00CD25A7">
              <w:rPr>
                <w:sz w:val="23"/>
                <w:szCs w:val="23"/>
                <w:lang w:eastAsia="zh-CN"/>
              </w:rPr>
              <w:t>-4</w:t>
            </w:r>
          </w:p>
        </w:tc>
        <w:tc>
          <w:tcPr>
            <w:tcW w:w="4878" w:type="dxa"/>
          </w:tcPr>
          <w:p w:rsidR="006E7481" w:rsidRPr="00CD25A7" w:rsidRDefault="006E7481" w:rsidP="00132BCC">
            <w:pPr>
              <w:rPr>
                <w:sz w:val="23"/>
                <w:szCs w:val="23"/>
              </w:rPr>
            </w:pPr>
          </w:p>
        </w:tc>
      </w:tr>
      <w:tr w:rsidR="006E7481" w:rsidRPr="00CD25A7" w:rsidTr="00132BCC">
        <w:tc>
          <w:tcPr>
            <w:tcW w:w="1638" w:type="dxa"/>
          </w:tcPr>
          <w:p w:rsidR="006E7481" w:rsidRPr="00CD25A7" w:rsidRDefault="006E7481" w:rsidP="00132BCC">
            <w:pPr>
              <w:jc w:val="both"/>
              <w:rPr>
                <w:b/>
                <w:sz w:val="23"/>
                <w:szCs w:val="23"/>
              </w:rPr>
            </w:pPr>
            <w:r w:rsidRPr="00CD25A7">
              <w:rPr>
                <w:b/>
                <w:sz w:val="23"/>
                <w:szCs w:val="23"/>
              </w:rPr>
              <w:t>TOEFL</w:t>
            </w:r>
          </w:p>
        </w:tc>
        <w:tc>
          <w:tcPr>
            <w:tcW w:w="3060" w:type="dxa"/>
          </w:tcPr>
          <w:p w:rsidR="006E7481" w:rsidRPr="00CD25A7" w:rsidRDefault="006E7481" w:rsidP="00132BCC">
            <w:pPr>
              <w:rPr>
                <w:sz w:val="23"/>
                <w:szCs w:val="23"/>
              </w:rPr>
            </w:pPr>
            <w:r w:rsidRPr="00CD25A7">
              <w:rPr>
                <w:sz w:val="23"/>
                <w:szCs w:val="23"/>
              </w:rPr>
              <w:t>&gt; 80 iBIT score</w:t>
            </w:r>
          </w:p>
        </w:tc>
        <w:tc>
          <w:tcPr>
            <w:tcW w:w="4878" w:type="dxa"/>
          </w:tcPr>
          <w:p w:rsidR="006E7481" w:rsidRPr="00CD25A7" w:rsidRDefault="006E7481" w:rsidP="00132BCC">
            <w:pPr>
              <w:rPr>
                <w:sz w:val="23"/>
                <w:szCs w:val="23"/>
              </w:rPr>
            </w:pPr>
            <w:r w:rsidRPr="00CD25A7">
              <w:rPr>
                <w:sz w:val="23"/>
                <w:szCs w:val="23"/>
              </w:rPr>
              <w:t>Or equivalent scores from MSUELT or Chinese English Test</w:t>
            </w:r>
          </w:p>
          <w:p w:rsidR="006E7481" w:rsidRPr="00CD25A7" w:rsidRDefault="006E7481" w:rsidP="00132BCC">
            <w:pPr>
              <w:rPr>
                <w:sz w:val="23"/>
                <w:szCs w:val="23"/>
              </w:rPr>
            </w:pPr>
            <w:r w:rsidRPr="00CD25A7">
              <w:rPr>
                <w:sz w:val="23"/>
                <w:szCs w:val="23"/>
              </w:rPr>
              <w:t>Meet sub-score requirements</w:t>
            </w:r>
          </w:p>
        </w:tc>
      </w:tr>
      <w:tr w:rsidR="006E7481" w:rsidRPr="00CD25A7" w:rsidTr="00132BCC">
        <w:tc>
          <w:tcPr>
            <w:tcW w:w="1638" w:type="dxa"/>
          </w:tcPr>
          <w:p w:rsidR="006E7481" w:rsidRPr="00CD25A7" w:rsidRDefault="006E7481" w:rsidP="00132BCC">
            <w:pPr>
              <w:jc w:val="both"/>
              <w:rPr>
                <w:b/>
                <w:sz w:val="23"/>
                <w:szCs w:val="23"/>
              </w:rPr>
            </w:pPr>
            <w:r w:rsidRPr="00CD25A7">
              <w:rPr>
                <w:b/>
                <w:sz w:val="23"/>
                <w:szCs w:val="23"/>
              </w:rPr>
              <w:t>GRE</w:t>
            </w:r>
          </w:p>
        </w:tc>
        <w:tc>
          <w:tcPr>
            <w:tcW w:w="3060" w:type="dxa"/>
          </w:tcPr>
          <w:p w:rsidR="006E7481" w:rsidRPr="00CD25A7" w:rsidRDefault="006E7481" w:rsidP="00132BCC">
            <w:pPr>
              <w:rPr>
                <w:sz w:val="23"/>
                <w:szCs w:val="23"/>
                <w:lang w:eastAsia="zh-CN"/>
              </w:rPr>
            </w:pPr>
            <w:r w:rsidRPr="00CD25A7">
              <w:rPr>
                <w:sz w:val="23"/>
                <w:szCs w:val="23"/>
                <w:lang w:eastAsia="zh-CN"/>
              </w:rPr>
              <w:t>Not required</w:t>
            </w:r>
          </w:p>
        </w:tc>
        <w:tc>
          <w:tcPr>
            <w:tcW w:w="4878" w:type="dxa"/>
          </w:tcPr>
          <w:p w:rsidR="006E7481" w:rsidRPr="00CD25A7" w:rsidRDefault="006E7481" w:rsidP="00132BCC">
            <w:pPr>
              <w:rPr>
                <w:sz w:val="23"/>
                <w:szCs w:val="23"/>
              </w:rPr>
            </w:pPr>
          </w:p>
        </w:tc>
      </w:tr>
      <w:tr w:rsidR="006E7481" w:rsidRPr="00CD25A7" w:rsidTr="00132BCC">
        <w:tc>
          <w:tcPr>
            <w:tcW w:w="1638" w:type="dxa"/>
          </w:tcPr>
          <w:p w:rsidR="006E7481" w:rsidRPr="00CD25A7" w:rsidRDefault="006E7481" w:rsidP="00132BCC">
            <w:pPr>
              <w:jc w:val="both"/>
              <w:rPr>
                <w:b/>
                <w:sz w:val="23"/>
                <w:szCs w:val="23"/>
              </w:rPr>
            </w:pPr>
            <w:r w:rsidRPr="00CD25A7">
              <w:rPr>
                <w:b/>
                <w:sz w:val="23"/>
                <w:szCs w:val="23"/>
              </w:rPr>
              <w:t>GPA</w:t>
            </w:r>
          </w:p>
        </w:tc>
        <w:tc>
          <w:tcPr>
            <w:tcW w:w="3060" w:type="dxa"/>
          </w:tcPr>
          <w:p w:rsidR="006E7481" w:rsidRPr="00CD25A7" w:rsidRDefault="006E7481" w:rsidP="00132BCC">
            <w:pPr>
              <w:rPr>
                <w:sz w:val="23"/>
                <w:szCs w:val="23"/>
                <w:lang w:eastAsia="zh-CN"/>
              </w:rPr>
            </w:pPr>
            <w:r w:rsidRPr="00CD25A7">
              <w:rPr>
                <w:sz w:val="23"/>
                <w:szCs w:val="23"/>
              </w:rPr>
              <w:t>&gt; 3.</w:t>
            </w:r>
            <w:r w:rsidRPr="00CD25A7">
              <w:rPr>
                <w:sz w:val="23"/>
                <w:szCs w:val="23"/>
                <w:lang w:eastAsia="zh-CN"/>
              </w:rPr>
              <w:t>4</w:t>
            </w:r>
          </w:p>
        </w:tc>
        <w:tc>
          <w:tcPr>
            <w:tcW w:w="4878" w:type="dxa"/>
          </w:tcPr>
          <w:p w:rsidR="006E7481" w:rsidRPr="00CD25A7" w:rsidRDefault="006E7481" w:rsidP="00132BCC">
            <w:pPr>
              <w:rPr>
                <w:sz w:val="23"/>
                <w:szCs w:val="23"/>
              </w:rPr>
            </w:pPr>
            <w:r w:rsidRPr="00CD25A7">
              <w:rPr>
                <w:sz w:val="23"/>
                <w:szCs w:val="23"/>
              </w:rPr>
              <w:t>&gt;80% on Chinese system?</w:t>
            </w:r>
          </w:p>
        </w:tc>
      </w:tr>
      <w:tr w:rsidR="006E7481" w:rsidRPr="00CD25A7" w:rsidTr="00132BCC">
        <w:tc>
          <w:tcPr>
            <w:tcW w:w="1638" w:type="dxa"/>
          </w:tcPr>
          <w:p w:rsidR="006E7481" w:rsidRPr="00CD25A7" w:rsidRDefault="006E7481" w:rsidP="00132BCC">
            <w:pPr>
              <w:jc w:val="both"/>
              <w:rPr>
                <w:b/>
                <w:sz w:val="23"/>
                <w:szCs w:val="23"/>
              </w:rPr>
            </w:pPr>
            <w:r w:rsidRPr="00CD25A7">
              <w:rPr>
                <w:b/>
                <w:sz w:val="23"/>
                <w:szCs w:val="23"/>
              </w:rPr>
              <w:t>Courses</w:t>
            </w:r>
          </w:p>
        </w:tc>
        <w:tc>
          <w:tcPr>
            <w:tcW w:w="3060" w:type="dxa"/>
          </w:tcPr>
          <w:p w:rsidR="006E7481" w:rsidRPr="00CD25A7" w:rsidRDefault="006E7481" w:rsidP="00132BCC">
            <w:pPr>
              <w:rPr>
                <w:sz w:val="23"/>
                <w:szCs w:val="23"/>
              </w:rPr>
            </w:pPr>
          </w:p>
        </w:tc>
        <w:tc>
          <w:tcPr>
            <w:tcW w:w="4878" w:type="dxa"/>
          </w:tcPr>
          <w:p w:rsidR="006E7481" w:rsidRPr="00CD25A7" w:rsidRDefault="006E7481" w:rsidP="00132BCC">
            <w:pPr>
              <w:rPr>
                <w:sz w:val="23"/>
                <w:szCs w:val="23"/>
              </w:rPr>
            </w:pPr>
          </w:p>
        </w:tc>
      </w:tr>
      <w:tr w:rsidR="006E7481" w:rsidRPr="00CD25A7" w:rsidTr="00132BCC">
        <w:tc>
          <w:tcPr>
            <w:tcW w:w="1638" w:type="dxa"/>
          </w:tcPr>
          <w:p w:rsidR="006E7481" w:rsidRPr="00CD25A7" w:rsidRDefault="006E7481" w:rsidP="00132BCC">
            <w:pPr>
              <w:jc w:val="both"/>
              <w:rPr>
                <w:i/>
                <w:sz w:val="23"/>
                <w:szCs w:val="23"/>
              </w:rPr>
            </w:pPr>
            <w:r w:rsidRPr="00CD25A7">
              <w:rPr>
                <w:i/>
                <w:sz w:val="23"/>
                <w:szCs w:val="23"/>
              </w:rPr>
              <w:t xml:space="preserve">   Online</w:t>
            </w:r>
          </w:p>
        </w:tc>
        <w:tc>
          <w:tcPr>
            <w:tcW w:w="3060" w:type="dxa"/>
          </w:tcPr>
          <w:p w:rsidR="006E7481" w:rsidRPr="00CD25A7" w:rsidRDefault="006E7481" w:rsidP="00132BCC">
            <w:pPr>
              <w:rPr>
                <w:sz w:val="23"/>
                <w:szCs w:val="23"/>
                <w:lang w:eastAsia="zh-CN"/>
              </w:rPr>
            </w:pPr>
            <w:r w:rsidRPr="00CD25A7">
              <w:t>PLS 422 (Summer, 4 credits)</w:t>
            </w:r>
          </w:p>
        </w:tc>
        <w:tc>
          <w:tcPr>
            <w:tcW w:w="4878" w:type="dxa"/>
          </w:tcPr>
          <w:p w:rsidR="006E7481" w:rsidRPr="00CD25A7" w:rsidRDefault="006E7481" w:rsidP="00132BCC">
            <w:pPr>
              <w:rPr>
                <w:sz w:val="23"/>
                <w:szCs w:val="23"/>
              </w:rPr>
            </w:pPr>
            <w:r w:rsidRPr="00CD25A7">
              <w:rPr>
                <w:sz w:val="23"/>
                <w:szCs w:val="23"/>
              </w:rPr>
              <w:t>Can be taken prior to arrival</w:t>
            </w:r>
          </w:p>
        </w:tc>
      </w:tr>
      <w:tr w:rsidR="006E7481" w:rsidRPr="00CD25A7" w:rsidTr="00132BCC">
        <w:tc>
          <w:tcPr>
            <w:tcW w:w="1638" w:type="dxa"/>
          </w:tcPr>
          <w:p w:rsidR="006E7481" w:rsidRPr="00CD25A7" w:rsidRDefault="006E7481" w:rsidP="00132BCC">
            <w:pPr>
              <w:jc w:val="both"/>
              <w:rPr>
                <w:i/>
                <w:sz w:val="23"/>
                <w:szCs w:val="23"/>
              </w:rPr>
            </w:pPr>
            <w:r w:rsidRPr="00CD25A7">
              <w:rPr>
                <w:i/>
                <w:sz w:val="23"/>
                <w:szCs w:val="23"/>
              </w:rPr>
              <w:t xml:space="preserve">   Classroom</w:t>
            </w:r>
          </w:p>
        </w:tc>
        <w:tc>
          <w:tcPr>
            <w:tcW w:w="3060" w:type="dxa"/>
          </w:tcPr>
          <w:p w:rsidR="006E7481" w:rsidRPr="00CD25A7" w:rsidRDefault="006E7481" w:rsidP="00132BCC">
            <w:pPr>
              <w:tabs>
                <w:tab w:val="left" w:pos="-1440"/>
              </w:tabs>
              <w:rPr>
                <w:lang w:eastAsia="zh-CN"/>
              </w:rPr>
            </w:pPr>
            <w:r w:rsidRPr="00CD25A7">
              <w:t>Fall of 1</w:t>
            </w:r>
            <w:r w:rsidRPr="00CD25A7">
              <w:rPr>
                <w:vertAlign w:val="superscript"/>
              </w:rPr>
              <w:t>st</w:t>
            </w:r>
            <w:r w:rsidRPr="00CD25A7">
              <w:t xml:space="preserve"> year </w:t>
            </w:r>
            <w:r w:rsidRPr="00CD25A7">
              <w:rPr>
                <w:lang w:eastAsia="zh-CN"/>
              </w:rPr>
              <w:t xml:space="preserve">: </w:t>
            </w:r>
            <w:r w:rsidRPr="00CD25A7">
              <w:t>PPL 801, PPL 805, PPL 807</w:t>
            </w:r>
          </w:p>
          <w:p w:rsidR="006E7481" w:rsidRPr="00CD25A7" w:rsidRDefault="006E7481" w:rsidP="00132BCC">
            <w:pPr>
              <w:tabs>
                <w:tab w:val="left" w:pos="-1440"/>
              </w:tabs>
            </w:pPr>
            <w:r w:rsidRPr="00CD25A7">
              <w:t>Spring of 1</w:t>
            </w:r>
            <w:r w:rsidRPr="00CD25A7">
              <w:rPr>
                <w:vertAlign w:val="superscript"/>
              </w:rPr>
              <w:t>st</w:t>
            </w:r>
            <w:r w:rsidRPr="00CD25A7">
              <w:t xml:space="preserve"> year</w:t>
            </w:r>
            <w:r w:rsidRPr="00CD25A7">
              <w:rPr>
                <w:lang w:eastAsia="zh-CN"/>
              </w:rPr>
              <w:t xml:space="preserve">: </w:t>
            </w:r>
            <w:r w:rsidRPr="00CD25A7">
              <w:t>PPL 802, PPL 806, PPL 813</w:t>
            </w:r>
            <w:r w:rsidRPr="00CD25A7">
              <w:tab/>
            </w:r>
          </w:p>
          <w:p w:rsidR="006E7481" w:rsidRPr="00CD25A7" w:rsidRDefault="006E7481" w:rsidP="00132BCC">
            <w:pPr>
              <w:tabs>
                <w:tab w:val="left" w:pos="-1440"/>
              </w:tabs>
              <w:rPr>
                <w:lang w:eastAsia="zh-CN"/>
              </w:rPr>
            </w:pPr>
            <w:r w:rsidRPr="00CD25A7">
              <w:rPr>
                <w:lang w:eastAsia="zh-CN"/>
              </w:rPr>
              <w:t xml:space="preserve">Summer: </w:t>
            </w:r>
            <w:r w:rsidRPr="00CD25A7">
              <w:t>PPL 894, PPL 891 (online)</w:t>
            </w:r>
            <w:r w:rsidRPr="00CD25A7">
              <w:tab/>
            </w:r>
          </w:p>
          <w:p w:rsidR="006E7481" w:rsidRPr="00CD25A7" w:rsidRDefault="006E7481" w:rsidP="00132BCC">
            <w:pPr>
              <w:tabs>
                <w:tab w:val="left" w:pos="-1440"/>
              </w:tabs>
              <w:rPr>
                <w:lang w:eastAsia="zh-CN"/>
              </w:rPr>
            </w:pPr>
            <w:r w:rsidRPr="00CD25A7">
              <w:rPr>
                <w:lang w:eastAsia="zh-CN"/>
              </w:rPr>
              <w:t>Fall of 2</w:t>
            </w:r>
            <w:r w:rsidRPr="00CD25A7">
              <w:rPr>
                <w:vertAlign w:val="superscript"/>
                <w:lang w:eastAsia="zh-CN"/>
              </w:rPr>
              <w:t>nd</w:t>
            </w:r>
            <w:r w:rsidRPr="00CD25A7">
              <w:rPr>
                <w:lang w:eastAsia="zh-CN"/>
              </w:rPr>
              <w:t xml:space="preserve"> year: </w:t>
            </w:r>
            <w:r w:rsidRPr="00CD25A7">
              <w:t>PPL 808, PPL 891</w:t>
            </w:r>
          </w:p>
          <w:p w:rsidR="006E7481" w:rsidRPr="00CD25A7" w:rsidRDefault="006E7481" w:rsidP="00132BCC">
            <w:pPr>
              <w:tabs>
                <w:tab w:val="left" w:pos="-1440"/>
              </w:tabs>
            </w:pPr>
            <w:r w:rsidRPr="00CD25A7">
              <w:rPr>
                <w:lang w:eastAsia="zh-CN"/>
              </w:rPr>
              <w:t>Spring of 2</w:t>
            </w:r>
            <w:r w:rsidRPr="00CD25A7">
              <w:rPr>
                <w:vertAlign w:val="superscript"/>
                <w:lang w:eastAsia="zh-CN"/>
              </w:rPr>
              <w:t>nd</w:t>
            </w:r>
            <w:r w:rsidRPr="00CD25A7">
              <w:rPr>
                <w:lang w:eastAsia="zh-CN"/>
              </w:rPr>
              <w:t xml:space="preserve"> year: </w:t>
            </w:r>
            <w:r w:rsidRPr="00CD25A7">
              <w:t>PPL 890, PPL 891</w:t>
            </w:r>
            <w:r w:rsidRPr="00CD25A7">
              <w:tab/>
            </w:r>
          </w:p>
          <w:p w:rsidR="006E7481" w:rsidRPr="00CD25A7" w:rsidRDefault="006E7481" w:rsidP="00132BCC">
            <w:pPr>
              <w:rPr>
                <w:sz w:val="23"/>
                <w:szCs w:val="23"/>
              </w:rPr>
            </w:pPr>
          </w:p>
        </w:tc>
        <w:tc>
          <w:tcPr>
            <w:tcW w:w="4878" w:type="dxa"/>
          </w:tcPr>
          <w:p w:rsidR="006E7481" w:rsidRPr="00CD25A7" w:rsidRDefault="006E7481" w:rsidP="00132BCC">
            <w:pPr>
              <w:rPr>
                <w:sz w:val="23"/>
                <w:szCs w:val="23"/>
              </w:rPr>
            </w:pPr>
            <w:r w:rsidRPr="00CD25A7">
              <w:rPr>
                <w:sz w:val="23"/>
                <w:szCs w:val="23"/>
              </w:rPr>
              <w:t>A combination of the courses above to serve individual interests</w:t>
            </w:r>
          </w:p>
        </w:tc>
      </w:tr>
      <w:tr w:rsidR="006E7481" w:rsidRPr="00CD25A7" w:rsidTr="00132BCC">
        <w:tc>
          <w:tcPr>
            <w:tcW w:w="1638" w:type="dxa"/>
          </w:tcPr>
          <w:p w:rsidR="006E7481" w:rsidRPr="00CD25A7" w:rsidRDefault="006E7481" w:rsidP="00132BCC">
            <w:pPr>
              <w:rPr>
                <w:b/>
                <w:sz w:val="23"/>
                <w:szCs w:val="23"/>
              </w:rPr>
            </w:pPr>
            <w:r w:rsidRPr="00CD25A7">
              <w:rPr>
                <w:b/>
                <w:sz w:val="23"/>
                <w:szCs w:val="23"/>
              </w:rPr>
              <w:t>Credits</w:t>
            </w:r>
          </w:p>
        </w:tc>
        <w:tc>
          <w:tcPr>
            <w:tcW w:w="3060" w:type="dxa"/>
          </w:tcPr>
          <w:p w:rsidR="006E7481" w:rsidRPr="00CD25A7" w:rsidRDefault="006E7481" w:rsidP="00132BCC">
            <w:pPr>
              <w:tabs>
                <w:tab w:val="left" w:pos="-1440"/>
              </w:tabs>
              <w:ind w:left="1440" w:hanging="1440"/>
              <w:rPr>
                <w:lang w:eastAsia="zh-CN"/>
              </w:rPr>
            </w:pPr>
            <w:r w:rsidRPr="00CD25A7">
              <w:t>39 credit hours needed for</w:t>
            </w:r>
          </w:p>
          <w:p w:rsidR="006E7481" w:rsidRPr="00CD25A7" w:rsidRDefault="006E7481" w:rsidP="00132BCC">
            <w:pPr>
              <w:tabs>
                <w:tab w:val="left" w:pos="-1440"/>
              </w:tabs>
              <w:ind w:left="1440" w:hanging="1440"/>
              <w:rPr>
                <w:lang w:eastAsia="zh-CN"/>
              </w:rPr>
            </w:pPr>
            <w:r w:rsidRPr="00CD25A7">
              <w:t>the MPP; 42 if need</w:t>
            </w:r>
          </w:p>
          <w:p w:rsidR="006E7481" w:rsidRPr="00CD25A7" w:rsidRDefault="006E7481" w:rsidP="00132BCC">
            <w:pPr>
              <w:tabs>
                <w:tab w:val="left" w:pos="-1440"/>
              </w:tabs>
              <w:ind w:left="1440" w:hanging="1440"/>
            </w:pPr>
            <w:r w:rsidRPr="00CD25A7">
              <w:t>PPL 894 (Practicum)</w:t>
            </w:r>
          </w:p>
          <w:p w:rsidR="006E7481" w:rsidRPr="00CD25A7" w:rsidRDefault="006E7481" w:rsidP="00132BCC">
            <w:r w:rsidRPr="00CD25A7">
              <w:t>All MPP courses (PPL’s) are 3 credit hour courses.</w:t>
            </w:r>
          </w:p>
          <w:p w:rsidR="006E7481" w:rsidRPr="00CD25A7" w:rsidRDefault="006E7481" w:rsidP="00132BCC">
            <w:pPr>
              <w:rPr>
                <w:sz w:val="23"/>
                <w:szCs w:val="23"/>
              </w:rPr>
            </w:pPr>
          </w:p>
        </w:tc>
        <w:tc>
          <w:tcPr>
            <w:tcW w:w="4878" w:type="dxa"/>
          </w:tcPr>
          <w:p w:rsidR="006E7481" w:rsidRPr="00CD25A7" w:rsidRDefault="006E7481" w:rsidP="00132BCC">
            <w:pPr>
              <w:rPr>
                <w:sz w:val="23"/>
                <w:szCs w:val="23"/>
                <w:lang w:eastAsia="zh-CN"/>
              </w:rPr>
            </w:pPr>
            <w:r w:rsidRPr="00CD25A7">
              <w:t xml:space="preserve"> </w:t>
            </w:r>
            <w:r w:rsidRPr="00CD25A7">
              <w:rPr>
                <w:sz w:val="23"/>
                <w:szCs w:val="23"/>
              </w:rPr>
              <w:t>http://polisci.msu.edu/index.php/mpp-program</w:t>
            </w:r>
          </w:p>
        </w:tc>
      </w:tr>
    </w:tbl>
    <w:p w:rsidR="006E7481" w:rsidRPr="00A91A86" w:rsidRDefault="006E7481" w:rsidP="00152287">
      <w:pPr>
        <w:rPr>
          <w:b/>
          <w:lang w:eastAsia="zh-CN"/>
        </w:rPr>
      </w:pPr>
    </w:p>
    <w:p w:rsidR="006E7481" w:rsidRPr="00A91A86" w:rsidRDefault="006E7481" w:rsidP="00152287">
      <w:pPr>
        <w:spacing w:after="240"/>
        <w:rPr>
          <w:rFonts w:eastAsia="Times New Roman"/>
          <w:b/>
        </w:rPr>
      </w:pPr>
      <w:r w:rsidRPr="00A91A86">
        <w:rPr>
          <w:rFonts w:eastAsia="Times New Roman"/>
          <w:b/>
        </w:rPr>
        <w:t>Career Paths for MPP Graduates:</w:t>
      </w:r>
    </w:p>
    <w:p w:rsidR="006E7481" w:rsidRDefault="006E7481" w:rsidP="00152287">
      <w:pPr>
        <w:spacing w:after="240"/>
        <w:ind w:left="720"/>
        <w:rPr>
          <w:rFonts w:eastAsia="Times New Roman"/>
        </w:rPr>
      </w:pPr>
      <w:r>
        <w:rPr>
          <w:rFonts w:eastAsia="Times New Roman"/>
        </w:rPr>
        <w:t>Pursuing professional careers in policy analysis, program management, and policy advocacy within the public, private, or non-profit sectors.</w:t>
      </w:r>
    </w:p>
    <w:p w:rsidR="006E7481" w:rsidRDefault="006E7481" w:rsidP="00152287">
      <w:pPr>
        <w:spacing w:after="240"/>
        <w:ind w:left="720"/>
        <w:rPr>
          <w:rFonts w:eastAsia="Times New Roman"/>
        </w:rPr>
      </w:pPr>
      <w:r>
        <w:rPr>
          <w:rFonts w:eastAsia="Times New Roman"/>
        </w:rPr>
        <w:t>Pursuing professional careers working on policy issues at the local, regional, national, or international levels.</w:t>
      </w:r>
    </w:p>
    <w:p w:rsidR="006E7481" w:rsidRDefault="006E7481" w:rsidP="00152287">
      <w:pPr>
        <w:spacing w:after="240"/>
        <w:ind w:left="720"/>
        <w:rPr>
          <w:rFonts w:eastAsia="Times New Roman"/>
        </w:rPr>
      </w:pPr>
      <w:r>
        <w:rPr>
          <w:rFonts w:eastAsia="Times New Roman"/>
        </w:rPr>
        <w:t>Pursuing advanced degrees and academic careers in policy analysis.</w:t>
      </w:r>
    </w:p>
    <w:p w:rsidR="006E7481" w:rsidRDefault="006E7481" w:rsidP="00152287">
      <w:r>
        <w:t xml:space="preserve">*If MSU’s English proficiency guidelines are not met, would need to take English courses through ELC upon arrival or take English preparatory courses prior to arrival on campus. </w:t>
      </w:r>
    </w:p>
    <w:p w:rsidR="006E7481" w:rsidRPr="00152287"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152287">
      <w:pPr>
        <w:jc w:val="center"/>
        <w:rPr>
          <w:rFonts w:ascii="Times New Roman" w:hAnsi="Times New Roman"/>
          <w:b/>
          <w:sz w:val="28"/>
          <w:szCs w:val="28"/>
          <w:lang w:eastAsia="zh-CN"/>
        </w:rPr>
      </w:pPr>
    </w:p>
    <w:p w:rsidR="006E7481" w:rsidRPr="00060F1D" w:rsidRDefault="006E7481" w:rsidP="00152287">
      <w:pPr>
        <w:jc w:val="center"/>
        <w:rPr>
          <w:rFonts w:ascii="Times New Roman" w:hAnsi="Times New Roman"/>
          <w:b/>
          <w:sz w:val="28"/>
          <w:szCs w:val="28"/>
          <w:lang w:eastAsia="zh-CN"/>
        </w:rPr>
      </w:pPr>
      <w:r w:rsidRPr="00060F1D">
        <w:rPr>
          <w:rFonts w:ascii="Times New Roman" w:hAnsi="Times New Roman"/>
          <w:b/>
          <w:sz w:val="28"/>
          <w:szCs w:val="28"/>
          <w:lang w:eastAsia="zh-CN"/>
        </w:rPr>
        <w:t>School of Human Resource and Labor Relations</w:t>
      </w:r>
    </w:p>
    <w:p w:rsidR="006E7481" w:rsidRDefault="006E7481" w:rsidP="00152287">
      <w:pPr>
        <w:jc w:val="center"/>
        <w:rPr>
          <w:rFonts w:ascii="Times New Roman" w:hAnsi="Times New Roman"/>
          <w:b/>
          <w:sz w:val="28"/>
          <w:szCs w:val="28"/>
          <w:lang w:eastAsia="zh-CN"/>
        </w:rPr>
      </w:pPr>
      <w:r w:rsidRPr="00060F1D">
        <w:rPr>
          <w:rFonts w:ascii="Times New Roman" w:hAnsi="Times New Roman" w:hint="eastAsia"/>
          <w:b/>
          <w:sz w:val="28"/>
          <w:szCs w:val="28"/>
          <w:lang w:eastAsia="zh-CN"/>
        </w:rPr>
        <w:t>人力资源与劳动关系专业</w:t>
      </w:r>
    </w:p>
    <w:p w:rsidR="006E7481" w:rsidRPr="00060F1D" w:rsidRDefault="006E7481" w:rsidP="00152287">
      <w:pPr>
        <w:jc w:val="center"/>
        <w:rPr>
          <w:rFonts w:ascii="Times New Roman" w:hAnsi="Times New Roman"/>
          <w:b/>
          <w:sz w:val="28"/>
          <w:szCs w:val="28"/>
          <w:lang w:eastAsia="zh-CN"/>
        </w:rPr>
      </w:pPr>
    </w:p>
    <w:p w:rsidR="006E7481" w:rsidRPr="00D27B1D" w:rsidRDefault="006E7481" w:rsidP="00152287">
      <w:pPr>
        <w:rPr>
          <w:rFonts w:ascii="Times New Roman" w:hAnsi="Times New Roman"/>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38"/>
        <w:gridCol w:w="3870"/>
        <w:gridCol w:w="4068"/>
      </w:tblGrid>
      <w:tr w:rsidR="006E7481" w:rsidRPr="0080611D" w:rsidTr="00132BCC">
        <w:tc>
          <w:tcPr>
            <w:tcW w:w="1638" w:type="dxa"/>
          </w:tcPr>
          <w:p w:rsidR="006E7481" w:rsidRPr="0080611D" w:rsidRDefault="006E7481" w:rsidP="00132BCC">
            <w:pPr>
              <w:jc w:val="center"/>
              <w:rPr>
                <w:rFonts w:ascii="Times New Roman" w:hAnsi="Times New Roman"/>
                <w:b/>
                <w:sz w:val="23"/>
                <w:szCs w:val="23"/>
              </w:rPr>
            </w:pPr>
            <w:r w:rsidRPr="0080611D">
              <w:rPr>
                <w:rFonts w:ascii="Times New Roman" w:hAnsi="Times New Roman"/>
                <w:b/>
                <w:sz w:val="23"/>
                <w:szCs w:val="23"/>
              </w:rPr>
              <w:t>Items</w:t>
            </w:r>
          </w:p>
        </w:tc>
        <w:tc>
          <w:tcPr>
            <w:tcW w:w="3870" w:type="dxa"/>
          </w:tcPr>
          <w:p w:rsidR="006E7481" w:rsidRPr="0080611D" w:rsidRDefault="006E7481" w:rsidP="00132BCC">
            <w:pPr>
              <w:jc w:val="center"/>
              <w:rPr>
                <w:rFonts w:ascii="Times New Roman" w:hAnsi="Times New Roman"/>
                <w:b/>
                <w:sz w:val="23"/>
                <w:szCs w:val="23"/>
              </w:rPr>
            </w:pPr>
            <w:r w:rsidRPr="0080611D">
              <w:rPr>
                <w:rFonts w:ascii="Times New Roman" w:hAnsi="Times New Roman"/>
                <w:b/>
                <w:sz w:val="23"/>
                <w:szCs w:val="23"/>
              </w:rPr>
              <w:t>Specifications</w:t>
            </w:r>
          </w:p>
        </w:tc>
        <w:tc>
          <w:tcPr>
            <w:tcW w:w="4068" w:type="dxa"/>
          </w:tcPr>
          <w:p w:rsidR="006E7481" w:rsidRPr="0080611D" w:rsidRDefault="006E7481" w:rsidP="00132BCC">
            <w:pPr>
              <w:jc w:val="center"/>
              <w:rPr>
                <w:rFonts w:ascii="Times New Roman" w:hAnsi="Times New Roman"/>
                <w:b/>
                <w:sz w:val="23"/>
                <w:szCs w:val="23"/>
              </w:rPr>
            </w:pPr>
            <w:r w:rsidRPr="0080611D">
              <w:rPr>
                <w:rFonts w:ascii="Times New Roman" w:hAnsi="Times New Roman"/>
                <w:b/>
                <w:sz w:val="23"/>
                <w:szCs w:val="23"/>
              </w:rPr>
              <w:t>Remarks</w:t>
            </w:r>
          </w:p>
        </w:tc>
      </w:tr>
      <w:tr w:rsidR="006E7481" w:rsidRPr="0080611D" w:rsidTr="00132BCC">
        <w:tc>
          <w:tcPr>
            <w:tcW w:w="1638" w:type="dxa"/>
          </w:tcPr>
          <w:p w:rsidR="006E7481" w:rsidRPr="0080611D" w:rsidRDefault="006E7481" w:rsidP="00132BCC">
            <w:pPr>
              <w:jc w:val="both"/>
              <w:rPr>
                <w:rFonts w:ascii="Times New Roman" w:hAnsi="Times New Roman"/>
                <w:b/>
                <w:sz w:val="23"/>
                <w:szCs w:val="23"/>
              </w:rPr>
            </w:pPr>
            <w:r w:rsidRPr="0080611D">
              <w:rPr>
                <w:rFonts w:ascii="Times New Roman" w:hAnsi="Times New Roman"/>
                <w:b/>
                <w:sz w:val="23"/>
                <w:szCs w:val="23"/>
              </w:rPr>
              <w:t>Major</w:t>
            </w:r>
          </w:p>
        </w:tc>
        <w:tc>
          <w:tcPr>
            <w:tcW w:w="3870" w:type="dxa"/>
          </w:tcPr>
          <w:p w:rsidR="006E7481" w:rsidRPr="0080611D" w:rsidRDefault="006E7481" w:rsidP="00132BCC">
            <w:pPr>
              <w:rPr>
                <w:rFonts w:ascii="Times New Roman" w:hAnsi="Times New Roman"/>
                <w:sz w:val="23"/>
                <w:szCs w:val="23"/>
              </w:rPr>
            </w:pPr>
            <w:r w:rsidRPr="0080611D">
              <w:rPr>
                <w:rFonts w:ascii="Times New Roman" w:hAnsi="Times New Roman"/>
                <w:sz w:val="23"/>
                <w:szCs w:val="23"/>
              </w:rPr>
              <w:t>Master of Human Resources &amp; Labor Relations</w:t>
            </w:r>
          </w:p>
        </w:tc>
        <w:tc>
          <w:tcPr>
            <w:tcW w:w="4068" w:type="dxa"/>
          </w:tcPr>
          <w:p w:rsidR="006E7481" w:rsidRPr="0080611D" w:rsidRDefault="006E7481" w:rsidP="00132BCC">
            <w:pPr>
              <w:rPr>
                <w:rFonts w:ascii="Times New Roman" w:hAnsi="Times New Roman"/>
                <w:sz w:val="23"/>
                <w:szCs w:val="23"/>
                <w:lang w:eastAsia="zh-CN"/>
              </w:rPr>
            </w:pPr>
            <w:r w:rsidRPr="0080611D">
              <w:rPr>
                <w:rFonts w:ascii="Times New Roman" w:hAnsi="Times New Roman"/>
                <w:sz w:val="23"/>
                <w:szCs w:val="23"/>
                <w:lang w:eastAsia="zh-CN"/>
              </w:rPr>
              <w:t xml:space="preserve">No major requirement, but </w:t>
            </w:r>
            <w:r w:rsidRPr="0080611D">
              <w:rPr>
                <w:rFonts w:ascii="Times New Roman" w:hAnsi="Times New Roman"/>
              </w:rPr>
              <w:t>gives preference to applicants with knowledge of human resources.</w:t>
            </w:r>
          </w:p>
        </w:tc>
      </w:tr>
      <w:tr w:rsidR="006E7481" w:rsidRPr="0080611D" w:rsidTr="00132BCC">
        <w:tc>
          <w:tcPr>
            <w:tcW w:w="1638" w:type="dxa"/>
          </w:tcPr>
          <w:p w:rsidR="006E7481" w:rsidRPr="0080611D" w:rsidRDefault="006E7481" w:rsidP="00132BCC">
            <w:pPr>
              <w:jc w:val="both"/>
              <w:rPr>
                <w:rFonts w:ascii="Times New Roman" w:hAnsi="Times New Roman"/>
                <w:b/>
                <w:sz w:val="23"/>
                <w:szCs w:val="23"/>
              </w:rPr>
            </w:pPr>
            <w:r w:rsidRPr="0080611D">
              <w:rPr>
                <w:rFonts w:ascii="Times New Roman" w:hAnsi="Times New Roman"/>
                <w:b/>
                <w:sz w:val="23"/>
                <w:szCs w:val="23"/>
              </w:rPr>
              <w:t>Recruitment</w:t>
            </w:r>
          </w:p>
        </w:tc>
        <w:tc>
          <w:tcPr>
            <w:tcW w:w="3870" w:type="dxa"/>
          </w:tcPr>
          <w:p w:rsidR="006E7481" w:rsidRPr="0080611D" w:rsidRDefault="006E7481" w:rsidP="00132BCC">
            <w:pPr>
              <w:rPr>
                <w:rFonts w:ascii="Times New Roman" w:hAnsi="Times New Roman"/>
                <w:sz w:val="23"/>
                <w:szCs w:val="23"/>
              </w:rPr>
            </w:pPr>
            <w:r w:rsidRPr="0080611D">
              <w:rPr>
                <w:rFonts w:ascii="Times New Roman" w:hAnsi="Times New Roman"/>
                <w:sz w:val="23"/>
                <w:szCs w:val="23"/>
              </w:rPr>
              <w:t>2-4</w:t>
            </w:r>
          </w:p>
        </w:tc>
        <w:tc>
          <w:tcPr>
            <w:tcW w:w="4068" w:type="dxa"/>
          </w:tcPr>
          <w:p w:rsidR="006E7481" w:rsidRPr="0080611D" w:rsidRDefault="006E7481" w:rsidP="00132BCC">
            <w:pPr>
              <w:rPr>
                <w:rFonts w:ascii="Times New Roman" w:hAnsi="Times New Roman"/>
                <w:sz w:val="23"/>
                <w:szCs w:val="23"/>
              </w:rPr>
            </w:pPr>
          </w:p>
        </w:tc>
      </w:tr>
      <w:tr w:rsidR="006E7481" w:rsidRPr="0080611D" w:rsidTr="00132BCC">
        <w:tc>
          <w:tcPr>
            <w:tcW w:w="1638" w:type="dxa"/>
          </w:tcPr>
          <w:p w:rsidR="006E7481" w:rsidRPr="0080611D" w:rsidRDefault="006E7481" w:rsidP="00132BCC">
            <w:pPr>
              <w:jc w:val="both"/>
              <w:rPr>
                <w:rFonts w:ascii="Times New Roman" w:hAnsi="Times New Roman"/>
                <w:b/>
                <w:sz w:val="23"/>
                <w:szCs w:val="23"/>
              </w:rPr>
            </w:pPr>
            <w:r w:rsidRPr="0080611D">
              <w:rPr>
                <w:rFonts w:ascii="Times New Roman" w:hAnsi="Times New Roman"/>
                <w:b/>
                <w:sz w:val="23"/>
                <w:szCs w:val="23"/>
              </w:rPr>
              <w:t>TOEFL</w:t>
            </w:r>
          </w:p>
        </w:tc>
        <w:tc>
          <w:tcPr>
            <w:tcW w:w="3870" w:type="dxa"/>
          </w:tcPr>
          <w:p w:rsidR="006E7481" w:rsidRPr="0080611D" w:rsidRDefault="006E7481" w:rsidP="00132BCC">
            <w:pPr>
              <w:rPr>
                <w:rFonts w:ascii="Times New Roman" w:hAnsi="Times New Roman"/>
                <w:sz w:val="23"/>
                <w:szCs w:val="23"/>
              </w:rPr>
            </w:pPr>
            <w:r w:rsidRPr="0080611D">
              <w:rPr>
                <w:rFonts w:ascii="Times New Roman" w:hAnsi="Times New Roman"/>
                <w:sz w:val="23"/>
                <w:szCs w:val="23"/>
              </w:rPr>
              <w:t>&gt; 100 iBIT score</w:t>
            </w:r>
          </w:p>
        </w:tc>
        <w:tc>
          <w:tcPr>
            <w:tcW w:w="4068" w:type="dxa"/>
          </w:tcPr>
          <w:p w:rsidR="006E7481" w:rsidRPr="0080611D" w:rsidRDefault="006E7481" w:rsidP="00132BCC">
            <w:pPr>
              <w:rPr>
                <w:rFonts w:ascii="Times New Roman" w:hAnsi="Times New Roman"/>
                <w:sz w:val="23"/>
                <w:szCs w:val="23"/>
              </w:rPr>
            </w:pPr>
            <w:r w:rsidRPr="0080611D">
              <w:rPr>
                <w:rFonts w:ascii="Times New Roman" w:hAnsi="Times New Roman"/>
                <w:sz w:val="23"/>
                <w:szCs w:val="23"/>
              </w:rPr>
              <w:t xml:space="preserve">Critical that students speak English fluently. </w:t>
            </w:r>
          </w:p>
        </w:tc>
      </w:tr>
      <w:tr w:rsidR="006E7481" w:rsidRPr="0080611D" w:rsidTr="00132BCC">
        <w:tc>
          <w:tcPr>
            <w:tcW w:w="1638" w:type="dxa"/>
          </w:tcPr>
          <w:p w:rsidR="006E7481" w:rsidRPr="0080611D" w:rsidRDefault="006E7481" w:rsidP="00132BCC">
            <w:pPr>
              <w:jc w:val="both"/>
              <w:rPr>
                <w:rFonts w:ascii="Times New Roman" w:hAnsi="Times New Roman"/>
                <w:b/>
                <w:sz w:val="23"/>
                <w:szCs w:val="23"/>
              </w:rPr>
            </w:pPr>
            <w:r w:rsidRPr="0080611D">
              <w:rPr>
                <w:rFonts w:ascii="Times New Roman" w:hAnsi="Times New Roman"/>
                <w:b/>
                <w:sz w:val="23"/>
                <w:szCs w:val="23"/>
              </w:rPr>
              <w:t>GRE</w:t>
            </w:r>
          </w:p>
        </w:tc>
        <w:tc>
          <w:tcPr>
            <w:tcW w:w="3870" w:type="dxa"/>
          </w:tcPr>
          <w:p w:rsidR="006E7481" w:rsidRPr="0080611D" w:rsidRDefault="006E7481" w:rsidP="00132BCC">
            <w:pPr>
              <w:rPr>
                <w:rFonts w:ascii="Times New Roman" w:hAnsi="Times New Roman"/>
                <w:sz w:val="23"/>
                <w:szCs w:val="23"/>
              </w:rPr>
            </w:pPr>
            <w:r w:rsidRPr="0080611D">
              <w:rPr>
                <w:rFonts w:ascii="Times New Roman" w:hAnsi="Times New Roman"/>
                <w:sz w:val="23"/>
                <w:szCs w:val="23"/>
              </w:rPr>
              <w:t>&gt; 300 (v+q)</w:t>
            </w:r>
          </w:p>
        </w:tc>
        <w:tc>
          <w:tcPr>
            <w:tcW w:w="4068" w:type="dxa"/>
          </w:tcPr>
          <w:p w:rsidR="006E7481" w:rsidRPr="0080611D" w:rsidRDefault="006E7481" w:rsidP="00132BCC">
            <w:pPr>
              <w:rPr>
                <w:rFonts w:ascii="Times New Roman" w:hAnsi="Times New Roman"/>
                <w:sz w:val="23"/>
                <w:szCs w:val="23"/>
              </w:rPr>
            </w:pPr>
          </w:p>
        </w:tc>
      </w:tr>
      <w:tr w:rsidR="006E7481" w:rsidRPr="0080611D" w:rsidTr="00132BCC">
        <w:tc>
          <w:tcPr>
            <w:tcW w:w="1638" w:type="dxa"/>
          </w:tcPr>
          <w:p w:rsidR="006E7481" w:rsidRPr="0080611D" w:rsidRDefault="006E7481" w:rsidP="00132BCC">
            <w:pPr>
              <w:jc w:val="both"/>
              <w:rPr>
                <w:rFonts w:ascii="Times New Roman" w:hAnsi="Times New Roman"/>
                <w:b/>
                <w:sz w:val="23"/>
                <w:szCs w:val="23"/>
              </w:rPr>
            </w:pPr>
            <w:r w:rsidRPr="0080611D">
              <w:rPr>
                <w:rFonts w:ascii="Times New Roman" w:hAnsi="Times New Roman"/>
                <w:b/>
                <w:sz w:val="23"/>
                <w:szCs w:val="23"/>
              </w:rPr>
              <w:t>GPA</w:t>
            </w:r>
          </w:p>
        </w:tc>
        <w:tc>
          <w:tcPr>
            <w:tcW w:w="3870" w:type="dxa"/>
          </w:tcPr>
          <w:p w:rsidR="006E7481" w:rsidRPr="0080611D" w:rsidRDefault="006E7481" w:rsidP="00132BCC">
            <w:pPr>
              <w:rPr>
                <w:rFonts w:ascii="Times New Roman" w:hAnsi="Times New Roman"/>
                <w:sz w:val="23"/>
                <w:szCs w:val="23"/>
              </w:rPr>
            </w:pPr>
            <w:r w:rsidRPr="0080611D">
              <w:rPr>
                <w:rFonts w:ascii="Times New Roman" w:hAnsi="Times New Roman"/>
                <w:sz w:val="23"/>
                <w:szCs w:val="23"/>
              </w:rPr>
              <w:t>&gt;3.5</w:t>
            </w:r>
          </w:p>
        </w:tc>
        <w:tc>
          <w:tcPr>
            <w:tcW w:w="4068" w:type="dxa"/>
          </w:tcPr>
          <w:p w:rsidR="006E7481" w:rsidRPr="0080611D" w:rsidRDefault="006E7481" w:rsidP="00132BCC">
            <w:pPr>
              <w:rPr>
                <w:rFonts w:ascii="Times New Roman" w:hAnsi="Times New Roman"/>
                <w:sz w:val="23"/>
                <w:szCs w:val="23"/>
              </w:rPr>
            </w:pPr>
          </w:p>
        </w:tc>
      </w:tr>
      <w:tr w:rsidR="006E7481" w:rsidRPr="0080611D" w:rsidTr="00132BCC">
        <w:tc>
          <w:tcPr>
            <w:tcW w:w="1638" w:type="dxa"/>
          </w:tcPr>
          <w:p w:rsidR="006E7481" w:rsidRPr="0080611D" w:rsidRDefault="006E7481" w:rsidP="00132BCC">
            <w:pPr>
              <w:jc w:val="both"/>
              <w:rPr>
                <w:rFonts w:ascii="Times New Roman" w:hAnsi="Times New Roman"/>
                <w:b/>
                <w:sz w:val="23"/>
                <w:szCs w:val="23"/>
              </w:rPr>
            </w:pPr>
            <w:r w:rsidRPr="0080611D">
              <w:rPr>
                <w:rFonts w:ascii="Times New Roman" w:hAnsi="Times New Roman"/>
                <w:b/>
                <w:sz w:val="23"/>
                <w:szCs w:val="23"/>
              </w:rPr>
              <w:t>Courses</w:t>
            </w:r>
          </w:p>
        </w:tc>
        <w:tc>
          <w:tcPr>
            <w:tcW w:w="3870" w:type="dxa"/>
          </w:tcPr>
          <w:p w:rsidR="006E7481" w:rsidRPr="0080611D" w:rsidRDefault="006E7481" w:rsidP="00132BCC">
            <w:pPr>
              <w:rPr>
                <w:rFonts w:ascii="Times New Roman" w:hAnsi="Times New Roman"/>
                <w:sz w:val="23"/>
                <w:szCs w:val="23"/>
              </w:rPr>
            </w:pPr>
          </w:p>
        </w:tc>
        <w:tc>
          <w:tcPr>
            <w:tcW w:w="4068" w:type="dxa"/>
          </w:tcPr>
          <w:p w:rsidR="006E7481" w:rsidRPr="0080611D" w:rsidRDefault="006E7481" w:rsidP="00132BCC">
            <w:pPr>
              <w:rPr>
                <w:rFonts w:ascii="Times New Roman" w:hAnsi="Times New Roman"/>
                <w:sz w:val="23"/>
                <w:szCs w:val="23"/>
              </w:rPr>
            </w:pPr>
          </w:p>
        </w:tc>
      </w:tr>
      <w:tr w:rsidR="006E7481" w:rsidRPr="0080611D" w:rsidTr="00132BCC">
        <w:tc>
          <w:tcPr>
            <w:tcW w:w="1638" w:type="dxa"/>
          </w:tcPr>
          <w:p w:rsidR="006E7481" w:rsidRPr="0080611D" w:rsidRDefault="006E7481" w:rsidP="00132BCC">
            <w:pPr>
              <w:jc w:val="both"/>
              <w:rPr>
                <w:rFonts w:ascii="Times New Roman" w:hAnsi="Times New Roman"/>
                <w:i/>
                <w:sz w:val="23"/>
                <w:szCs w:val="23"/>
              </w:rPr>
            </w:pPr>
            <w:r w:rsidRPr="0080611D">
              <w:rPr>
                <w:rFonts w:ascii="Times New Roman" w:hAnsi="Times New Roman"/>
                <w:i/>
                <w:sz w:val="23"/>
                <w:szCs w:val="23"/>
              </w:rPr>
              <w:t xml:space="preserve">   Online</w:t>
            </w:r>
          </w:p>
        </w:tc>
        <w:tc>
          <w:tcPr>
            <w:tcW w:w="3870" w:type="dxa"/>
          </w:tcPr>
          <w:p w:rsidR="006E7481" w:rsidRPr="0080611D" w:rsidRDefault="006E7481" w:rsidP="00132BCC">
            <w:pPr>
              <w:rPr>
                <w:rFonts w:ascii="Times New Roman" w:hAnsi="Times New Roman"/>
                <w:sz w:val="23"/>
                <w:szCs w:val="23"/>
              </w:rPr>
            </w:pPr>
            <w:r w:rsidRPr="0080611D">
              <w:rPr>
                <w:rFonts w:ascii="Times New Roman" w:hAnsi="Times New Roman"/>
                <w:sz w:val="23"/>
                <w:szCs w:val="23"/>
              </w:rPr>
              <w:t>HRLR822</w:t>
            </w:r>
          </w:p>
        </w:tc>
        <w:tc>
          <w:tcPr>
            <w:tcW w:w="4068" w:type="dxa"/>
          </w:tcPr>
          <w:p w:rsidR="006E7481" w:rsidRPr="0080611D" w:rsidRDefault="006E7481" w:rsidP="00132BCC">
            <w:pPr>
              <w:rPr>
                <w:rFonts w:ascii="Times New Roman" w:hAnsi="Times New Roman"/>
                <w:sz w:val="23"/>
                <w:szCs w:val="23"/>
              </w:rPr>
            </w:pPr>
          </w:p>
        </w:tc>
      </w:tr>
      <w:tr w:rsidR="006E7481" w:rsidRPr="0080611D" w:rsidTr="00132BCC">
        <w:tc>
          <w:tcPr>
            <w:tcW w:w="1638" w:type="dxa"/>
          </w:tcPr>
          <w:p w:rsidR="006E7481" w:rsidRPr="0080611D" w:rsidRDefault="006E7481" w:rsidP="00132BCC">
            <w:pPr>
              <w:jc w:val="both"/>
              <w:rPr>
                <w:rFonts w:ascii="Times New Roman" w:hAnsi="Times New Roman"/>
                <w:i/>
                <w:sz w:val="23"/>
                <w:szCs w:val="23"/>
              </w:rPr>
            </w:pPr>
            <w:r w:rsidRPr="0080611D">
              <w:rPr>
                <w:rFonts w:ascii="Times New Roman" w:hAnsi="Times New Roman"/>
                <w:i/>
                <w:sz w:val="23"/>
                <w:szCs w:val="23"/>
              </w:rPr>
              <w:t xml:space="preserve">   Classroom</w:t>
            </w:r>
          </w:p>
        </w:tc>
        <w:tc>
          <w:tcPr>
            <w:tcW w:w="3870" w:type="dxa"/>
          </w:tcPr>
          <w:p w:rsidR="006E7481" w:rsidRPr="0080611D" w:rsidRDefault="006E7481" w:rsidP="00132BCC">
            <w:pPr>
              <w:rPr>
                <w:rFonts w:ascii="Times New Roman" w:hAnsi="Times New Roman"/>
                <w:sz w:val="23"/>
                <w:szCs w:val="23"/>
              </w:rPr>
            </w:pPr>
            <w:r w:rsidRPr="0080611D">
              <w:rPr>
                <w:rFonts w:ascii="Times New Roman" w:hAnsi="Times New Roman"/>
                <w:sz w:val="23"/>
                <w:szCs w:val="23"/>
              </w:rPr>
              <w:t>HRLR809, HRLR813, HRLR816, HRLR817, HRLR818, HRLR819, HRLR820, HRLR821, HRLR822, HRLR825, HRLR828, HRLR829, HRLR832, HRLR854, HRLR855, HRLR858, HRLR859, HRLR865, HRLR863, HRLR868, HRLR869, HRLR871, HRLR872, HRLR890, HRLR891, HRLR899</w:t>
            </w:r>
          </w:p>
        </w:tc>
        <w:tc>
          <w:tcPr>
            <w:tcW w:w="4068" w:type="dxa"/>
          </w:tcPr>
          <w:p w:rsidR="006E7481" w:rsidRPr="0080611D" w:rsidRDefault="006E7481" w:rsidP="00132BCC">
            <w:pPr>
              <w:rPr>
                <w:rFonts w:ascii="Times New Roman" w:hAnsi="Times New Roman"/>
                <w:sz w:val="23"/>
                <w:szCs w:val="23"/>
              </w:rPr>
            </w:pPr>
            <w:r w:rsidRPr="0080611D">
              <w:rPr>
                <w:rFonts w:ascii="Times New Roman" w:hAnsi="Times New Roman"/>
                <w:sz w:val="23"/>
                <w:szCs w:val="23"/>
              </w:rPr>
              <w:t xml:space="preserve">Course information is available at </w:t>
            </w:r>
          </w:p>
          <w:p w:rsidR="006E7481" w:rsidRPr="0080611D" w:rsidRDefault="006E7481" w:rsidP="00132BCC">
            <w:pPr>
              <w:rPr>
                <w:rFonts w:ascii="Times New Roman" w:hAnsi="Times New Roman"/>
                <w:sz w:val="23"/>
                <w:szCs w:val="23"/>
              </w:rPr>
            </w:pPr>
            <w:hyperlink r:id="rId6" w:history="1">
              <w:r w:rsidRPr="0080611D">
                <w:rPr>
                  <w:rStyle w:val="Hyperlink"/>
                  <w:rFonts w:ascii="Times New Roman" w:hAnsi="Times New Roman"/>
                  <w:sz w:val="23"/>
                  <w:szCs w:val="23"/>
                </w:rPr>
                <w:t>http://hrlr.msu.edu/prospective/mhrlr/course_description.php</w:t>
              </w:r>
            </w:hyperlink>
          </w:p>
          <w:p w:rsidR="006E7481" w:rsidRPr="0080611D" w:rsidRDefault="006E7481" w:rsidP="00132BCC">
            <w:pPr>
              <w:rPr>
                <w:rFonts w:ascii="Times New Roman" w:hAnsi="Times New Roman"/>
                <w:sz w:val="23"/>
                <w:szCs w:val="23"/>
              </w:rPr>
            </w:pPr>
          </w:p>
          <w:p w:rsidR="006E7481" w:rsidRPr="0080611D" w:rsidRDefault="006E7481" w:rsidP="00132BCC">
            <w:pPr>
              <w:rPr>
                <w:rFonts w:ascii="Times New Roman" w:hAnsi="Times New Roman"/>
                <w:sz w:val="23"/>
                <w:szCs w:val="23"/>
              </w:rPr>
            </w:pPr>
          </w:p>
        </w:tc>
      </w:tr>
      <w:tr w:rsidR="006E7481" w:rsidRPr="0080611D" w:rsidTr="00132BCC">
        <w:tc>
          <w:tcPr>
            <w:tcW w:w="1638" w:type="dxa"/>
          </w:tcPr>
          <w:p w:rsidR="006E7481" w:rsidRPr="0080611D" w:rsidRDefault="006E7481" w:rsidP="00132BCC">
            <w:pPr>
              <w:rPr>
                <w:rFonts w:ascii="Times New Roman" w:hAnsi="Times New Roman"/>
                <w:b/>
                <w:sz w:val="23"/>
                <w:szCs w:val="23"/>
              </w:rPr>
            </w:pPr>
            <w:r w:rsidRPr="0080611D">
              <w:rPr>
                <w:rFonts w:ascii="Times New Roman" w:hAnsi="Times New Roman"/>
                <w:b/>
                <w:sz w:val="23"/>
                <w:szCs w:val="23"/>
              </w:rPr>
              <w:t>Credits</w:t>
            </w:r>
          </w:p>
        </w:tc>
        <w:tc>
          <w:tcPr>
            <w:tcW w:w="3870" w:type="dxa"/>
          </w:tcPr>
          <w:p w:rsidR="006E7481" w:rsidRPr="0080611D" w:rsidRDefault="006E7481" w:rsidP="00132BCC">
            <w:pPr>
              <w:rPr>
                <w:rFonts w:ascii="Times New Roman" w:hAnsi="Times New Roman"/>
                <w:sz w:val="23"/>
                <w:szCs w:val="23"/>
              </w:rPr>
            </w:pPr>
            <w:r w:rsidRPr="0080611D">
              <w:rPr>
                <w:rFonts w:ascii="Times New Roman" w:hAnsi="Times New Roman"/>
                <w:sz w:val="23"/>
                <w:szCs w:val="23"/>
              </w:rPr>
              <w:t>36 (can include thesis)</w:t>
            </w:r>
          </w:p>
        </w:tc>
        <w:tc>
          <w:tcPr>
            <w:tcW w:w="4068" w:type="dxa"/>
          </w:tcPr>
          <w:p w:rsidR="006E7481" w:rsidRPr="0080611D" w:rsidRDefault="006E7481" w:rsidP="00132BCC">
            <w:pPr>
              <w:rPr>
                <w:rFonts w:ascii="Times New Roman" w:hAnsi="Times New Roman"/>
                <w:sz w:val="23"/>
                <w:szCs w:val="23"/>
              </w:rPr>
            </w:pPr>
          </w:p>
        </w:tc>
      </w:tr>
    </w:tbl>
    <w:p w:rsidR="006E7481" w:rsidRPr="00D27B1D" w:rsidRDefault="006E7481" w:rsidP="00152287">
      <w:pPr>
        <w:rPr>
          <w:rFonts w:ascii="Times New Roman" w:hAnsi="Times New Roman"/>
          <w:sz w:val="23"/>
          <w:szCs w:val="23"/>
        </w:rPr>
      </w:pPr>
    </w:p>
    <w:p w:rsidR="006E7481" w:rsidRDefault="006E7481" w:rsidP="00152287">
      <w:pPr>
        <w:rPr>
          <w:lang w:eastAsia="zh-CN"/>
        </w:rPr>
      </w:pPr>
      <w:r>
        <w:rPr>
          <w:lang w:eastAsia="zh-CN"/>
        </w:rPr>
        <w:t>Career Paths:</w:t>
      </w:r>
    </w:p>
    <w:p w:rsidR="006E7481" w:rsidRDefault="006E7481" w:rsidP="00152287">
      <w:pPr>
        <w:rPr>
          <w:lang w:eastAsia="zh-CN"/>
        </w:rPr>
      </w:pPr>
      <w:r>
        <w:rPr>
          <w:lang w:eastAsia="zh-CN"/>
        </w:rPr>
        <w:t>Human resource professionals in business, government offices and various organizations.</w:t>
      </w: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152287">
      <w:pPr>
        <w:jc w:val="center"/>
        <w:rPr>
          <w:rFonts w:ascii="Times New Roman" w:hAnsi="Times New Roman"/>
          <w:b/>
          <w:sz w:val="23"/>
          <w:szCs w:val="23"/>
        </w:rPr>
      </w:pPr>
      <w:r>
        <w:rPr>
          <w:rFonts w:ascii="Times New Roman" w:hAnsi="Times New Roman"/>
          <w:b/>
          <w:sz w:val="23"/>
          <w:szCs w:val="23"/>
        </w:rPr>
        <w:t>School of Planning, Design and Construction</w:t>
      </w:r>
    </w:p>
    <w:p w:rsidR="006E7481" w:rsidRDefault="006E7481" w:rsidP="00152287">
      <w:pPr>
        <w:jc w:val="center"/>
        <w:rPr>
          <w:rFonts w:ascii="Times New Roman" w:eastAsia="Times New Roman" w:hAnsi="Times New Roman"/>
          <w:b/>
          <w:sz w:val="23"/>
          <w:szCs w:val="23"/>
          <w:lang w:eastAsia="zh-CN"/>
        </w:rPr>
      </w:pPr>
    </w:p>
    <w:p w:rsidR="006E7481" w:rsidRPr="00472C00" w:rsidRDefault="006E7481" w:rsidP="00152287">
      <w:pPr>
        <w:jc w:val="center"/>
        <w:rPr>
          <w:rFonts w:ascii="Times New Roman" w:eastAsia="Times New Roman" w:hAnsi="Times New Roman"/>
          <w:b/>
          <w:sz w:val="23"/>
          <w:szCs w:val="23"/>
          <w:lang w:eastAsia="zh-CN"/>
        </w:rPr>
      </w:pPr>
      <w:r>
        <w:rPr>
          <w:rFonts w:ascii="宋体" w:hAnsi="宋体" w:cs="宋体" w:hint="eastAsia"/>
          <w:b/>
          <w:sz w:val="23"/>
          <w:szCs w:val="23"/>
          <w:lang w:eastAsia="zh-CN"/>
        </w:rPr>
        <w:t>建设施工管理专业</w:t>
      </w:r>
    </w:p>
    <w:p w:rsidR="006E7481" w:rsidRPr="00D27B1D" w:rsidRDefault="006E7481" w:rsidP="00152287">
      <w:pPr>
        <w:rPr>
          <w:rFonts w:ascii="Times New Roman" w:hAnsi="Times New Roman"/>
          <w:sz w:val="23"/>
          <w:szCs w:val="23"/>
        </w:rPr>
      </w:pPr>
    </w:p>
    <w:p w:rsidR="006E7481" w:rsidRPr="00D27B1D" w:rsidRDefault="006E7481" w:rsidP="00152287">
      <w:pPr>
        <w:rPr>
          <w:rFonts w:ascii="Times New Roman" w:hAnsi="Times New Roman"/>
          <w:sz w:val="23"/>
          <w:szCs w:val="23"/>
        </w:rPr>
      </w:pPr>
    </w:p>
    <w:p w:rsidR="006E7481" w:rsidRPr="00D27B1D" w:rsidRDefault="006E7481" w:rsidP="00152287">
      <w:pPr>
        <w:rPr>
          <w:rFonts w:ascii="Times New Roman" w:hAnsi="Times New Roman"/>
          <w:b/>
          <w:sz w:val="23"/>
          <w:szCs w:val="23"/>
        </w:rPr>
      </w:pPr>
      <w:r>
        <w:rPr>
          <w:rFonts w:ascii="Times New Roman" w:hAnsi="Times New Roman"/>
          <w:b/>
          <w:sz w:val="23"/>
          <w:szCs w:val="23"/>
        </w:rPr>
        <w:t>Strategy for Construction Management Majors at SPDC</w:t>
      </w:r>
    </w:p>
    <w:p w:rsidR="006E7481" w:rsidRDefault="006E7481" w:rsidP="00152287">
      <w:pPr>
        <w:rPr>
          <w:rFonts w:ascii="Times New Roman" w:hAnsi="Times New Roman"/>
          <w:sz w:val="23"/>
          <w:szCs w:val="23"/>
        </w:rPr>
      </w:pPr>
    </w:p>
    <w:p w:rsidR="006E7481" w:rsidRPr="00EF25B5" w:rsidRDefault="006E7481" w:rsidP="00152287">
      <w:pPr>
        <w:rPr>
          <w:rFonts w:ascii="Times New Roman" w:hAnsi="Times New Roman"/>
          <w:lang w:eastAsia="ko-KR"/>
        </w:rPr>
      </w:pPr>
      <w:r w:rsidRPr="00EF25B5">
        <w:rPr>
          <w:rFonts w:ascii="Times New Roman" w:hAnsi="Times New Roman"/>
        </w:rPr>
        <w:t xml:space="preserve">SPDC proposes to admit the students into its Master of Construction Management </w:t>
      </w:r>
      <w:r>
        <w:rPr>
          <w:rFonts w:ascii="Times New Roman" w:hAnsi="Times New Roman"/>
        </w:rPr>
        <w:t xml:space="preserve">(MCM) </w:t>
      </w:r>
      <w:r w:rsidRPr="00EF25B5">
        <w:rPr>
          <w:rFonts w:ascii="Times New Roman" w:hAnsi="Times New Roman"/>
        </w:rPr>
        <w:t xml:space="preserve">program. Established in 1948, the Construction Management (CM) program is accredited by the </w:t>
      </w:r>
      <w:hyperlink r:id="rId7" w:history="1">
        <w:r w:rsidRPr="00EF25B5">
          <w:rPr>
            <w:rFonts w:ascii="Times New Roman" w:hAnsi="Times New Roman"/>
          </w:rPr>
          <w:t>American Council for Construction Education</w:t>
        </w:r>
      </w:hyperlink>
      <w:r w:rsidRPr="00EF25B5">
        <w:rPr>
          <w:rFonts w:ascii="Times New Roman" w:hAnsi="Times New Roman"/>
        </w:rPr>
        <w:t xml:space="preserve">. </w:t>
      </w:r>
      <w:r w:rsidRPr="00EF25B5">
        <w:rPr>
          <w:rFonts w:ascii="Times New Roman" w:hAnsi="Times New Roman"/>
          <w:lang w:eastAsia="ko-KR"/>
        </w:rPr>
        <w:t>Construction Management is a profession of both the management and technological aspects of the construction industry. CM students take classes in management, contracts, finance, estimating, scheduling, project management, real estate, structural design, accounting, building codes, business law, safety, and materials. They are provided opportunities to receive real world experiences through a well</w:t>
      </w:r>
      <w:r>
        <w:rPr>
          <w:rFonts w:ascii="Times New Roman" w:hAnsi="Times New Roman"/>
          <w:lang w:eastAsia="ko-KR"/>
        </w:rPr>
        <w:t>-</w:t>
      </w:r>
      <w:r w:rsidRPr="00EF25B5">
        <w:rPr>
          <w:rFonts w:ascii="Times New Roman" w:hAnsi="Times New Roman"/>
          <w:lang w:eastAsia="ko-KR"/>
        </w:rPr>
        <w:t xml:space="preserve"> established internship program. </w:t>
      </w:r>
    </w:p>
    <w:p w:rsidR="006E7481" w:rsidRPr="00EF25B5" w:rsidRDefault="006E7481" w:rsidP="00152287">
      <w:pPr>
        <w:rPr>
          <w:rFonts w:ascii="Times New Roman" w:hAnsi="Times New Roman"/>
        </w:rPr>
      </w:pPr>
    </w:p>
    <w:p w:rsidR="006E7481" w:rsidRPr="00EF25B5" w:rsidRDefault="006E7481" w:rsidP="00152287">
      <w:pPr>
        <w:rPr>
          <w:rFonts w:ascii="Times New Roman" w:hAnsi="Times New Roman"/>
          <w:shd w:val="pct15" w:color="auto" w:fill="FFFFFF"/>
        </w:rPr>
      </w:pPr>
    </w:p>
    <w:p w:rsidR="006E7481" w:rsidRPr="00D27B1D" w:rsidRDefault="006E7481" w:rsidP="00152287">
      <w:pPr>
        <w:rPr>
          <w:rFonts w:ascii="Times New Roman" w:hAnsi="Times New Roman"/>
          <w:sz w:val="23"/>
          <w:szCs w:val="23"/>
        </w:rPr>
      </w:pPr>
      <w:r>
        <w:rPr>
          <w:rFonts w:ascii="Times New Roman" w:hAnsi="Times New Roman"/>
          <w:sz w:val="23"/>
          <w:szCs w:val="23"/>
        </w:rPr>
        <w:t xml:space="preserve">Table: CM </w:t>
      </w:r>
      <w:r w:rsidRPr="00D27B1D">
        <w:rPr>
          <w:rFonts w:ascii="Times New Roman" w:hAnsi="Times New Roman"/>
          <w:sz w:val="23"/>
          <w:szCs w:val="23"/>
        </w:rPr>
        <w:t xml:space="preserve">Program Specifications for 2013 “3+1” </w:t>
      </w:r>
      <w:r>
        <w:rPr>
          <w:rFonts w:ascii="Times New Roman" w:hAnsi="Times New Roman"/>
          <w:sz w:val="23"/>
          <w:szCs w:val="23"/>
        </w:rPr>
        <w:t>S</w:t>
      </w:r>
      <w:r w:rsidRPr="00D27B1D">
        <w:rPr>
          <w:rFonts w:ascii="Times New Roman" w:hAnsi="Times New Roman"/>
          <w:sz w:val="23"/>
          <w:szCs w:val="23"/>
        </w:rPr>
        <w:t>tudents</w:t>
      </w:r>
    </w:p>
    <w:p w:rsidR="006E7481" w:rsidRPr="00D27B1D" w:rsidRDefault="006E7481" w:rsidP="00152287">
      <w:pPr>
        <w:rPr>
          <w:rFonts w:ascii="Times New Roman" w:hAnsi="Times New Roman"/>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38"/>
        <w:gridCol w:w="3870"/>
        <w:gridCol w:w="4068"/>
      </w:tblGrid>
      <w:tr w:rsidR="006E7481" w:rsidRPr="006549EA" w:rsidTr="00132BCC">
        <w:tc>
          <w:tcPr>
            <w:tcW w:w="1638" w:type="dxa"/>
          </w:tcPr>
          <w:p w:rsidR="006E7481" w:rsidRPr="006549EA" w:rsidRDefault="006E7481" w:rsidP="00132BCC">
            <w:pPr>
              <w:jc w:val="center"/>
              <w:rPr>
                <w:rFonts w:ascii="Times New Roman" w:hAnsi="Times New Roman"/>
                <w:b/>
                <w:sz w:val="23"/>
                <w:szCs w:val="23"/>
              </w:rPr>
            </w:pPr>
            <w:r w:rsidRPr="006549EA">
              <w:rPr>
                <w:rFonts w:ascii="Times New Roman" w:hAnsi="Times New Roman"/>
                <w:b/>
                <w:sz w:val="23"/>
                <w:szCs w:val="23"/>
              </w:rPr>
              <w:t>Items</w:t>
            </w:r>
          </w:p>
        </w:tc>
        <w:tc>
          <w:tcPr>
            <w:tcW w:w="3870" w:type="dxa"/>
          </w:tcPr>
          <w:p w:rsidR="006E7481" w:rsidRPr="006549EA" w:rsidRDefault="006E7481" w:rsidP="00132BCC">
            <w:pPr>
              <w:jc w:val="center"/>
              <w:rPr>
                <w:rFonts w:ascii="Times New Roman" w:hAnsi="Times New Roman"/>
                <w:b/>
                <w:sz w:val="23"/>
                <w:szCs w:val="23"/>
              </w:rPr>
            </w:pPr>
            <w:r w:rsidRPr="006549EA">
              <w:rPr>
                <w:rFonts w:ascii="Times New Roman" w:hAnsi="Times New Roman"/>
                <w:b/>
                <w:sz w:val="23"/>
                <w:szCs w:val="23"/>
              </w:rPr>
              <w:t>Specifications</w:t>
            </w:r>
          </w:p>
        </w:tc>
        <w:tc>
          <w:tcPr>
            <w:tcW w:w="4068" w:type="dxa"/>
          </w:tcPr>
          <w:p w:rsidR="006E7481" w:rsidRPr="006549EA" w:rsidRDefault="006E7481" w:rsidP="00132BCC">
            <w:pPr>
              <w:jc w:val="center"/>
              <w:rPr>
                <w:rFonts w:ascii="Times New Roman" w:hAnsi="Times New Roman"/>
                <w:b/>
                <w:sz w:val="23"/>
                <w:szCs w:val="23"/>
              </w:rPr>
            </w:pPr>
            <w:r w:rsidRPr="006549EA">
              <w:rPr>
                <w:rFonts w:ascii="Times New Roman" w:hAnsi="Times New Roman"/>
                <w:b/>
                <w:sz w:val="23"/>
                <w:szCs w:val="23"/>
              </w:rPr>
              <w:t>Remarks</w:t>
            </w:r>
          </w:p>
        </w:tc>
      </w:tr>
      <w:tr w:rsidR="006E7481" w:rsidRPr="006549EA" w:rsidTr="00132BCC">
        <w:tc>
          <w:tcPr>
            <w:tcW w:w="1638" w:type="dxa"/>
          </w:tcPr>
          <w:p w:rsidR="006E7481" w:rsidRPr="006549EA" w:rsidRDefault="006E7481" w:rsidP="00132BCC">
            <w:pPr>
              <w:jc w:val="both"/>
              <w:rPr>
                <w:rFonts w:ascii="Times New Roman" w:hAnsi="Times New Roman"/>
                <w:b/>
                <w:sz w:val="23"/>
                <w:szCs w:val="23"/>
              </w:rPr>
            </w:pPr>
            <w:r w:rsidRPr="006549EA">
              <w:rPr>
                <w:rFonts w:ascii="Times New Roman" w:hAnsi="Times New Roman"/>
                <w:b/>
                <w:sz w:val="23"/>
                <w:szCs w:val="23"/>
              </w:rPr>
              <w:t>Major</w:t>
            </w:r>
          </w:p>
        </w:tc>
        <w:tc>
          <w:tcPr>
            <w:tcW w:w="3870" w:type="dxa"/>
          </w:tcPr>
          <w:p w:rsidR="006E7481" w:rsidRPr="006549EA" w:rsidRDefault="006E7481" w:rsidP="00132BCC">
            <w:pPr>
              <w:rPr>
                <w:rFonts w:ascii="Times New Roman" w:hAnsi="Times New Roman"/>
                <w:sz w:val="23"/>
                <w:szCs w:val="23"/>
              </w:rPr>
            </w:pPr>
            <w:r w:rsidRPr="006549EA">
              <w:rPr>
                <w:rFonts w:ascii="Times New Roman" w:hAnsi="Times New Roman"/>
                <w:sz w:val="23"/>
                <w:szCs w:val="23"/>
              </w:rPr>
              <w:t xml:space="preserve">Construction Management </w:t>
            </w:r>
          </w:p>
        </w:tc>
        <w:tc>
          <w:tcPr>
            <w:tcW w:w="4068" w:type="dxa"/>
          </w:tcPr>
          <w:p w:rsidR="006E7481" w:rsidRPr="006549EA" w:rsidRDefault="006E7481" w:rsidP="00132BCC">
            <w:pPr>
              <w:rPr>
                <w:rFonts w:ascii="Times New Roman" w:hAnsi="Times New Roman"/>
                <w:sz w:val="23"/>
                <w:szCs w:val="23"/>
              </w:rPr>
            </w:pPr>
            <w:r w:rsidRPr="006549EA">
              <w:rPr>
                <w:rFonts w:ascii="Times New Roman" w:hAnsi="Times New Roman"/>
                <w:sz w:val="23"/>
                <w:szCs w:val="23"/>
              </w:rPr>
              <w:t>Students from majors related to engineering and construction fields.</w:t>
            </w:r>
          </w:p>
        </w:tc>
      </w:tr>
      <w:tr w:rsidR="006E7481" w:rsidRPr="006549EA" w:rsidTr="00132BCC">
        <w:tc>
          <w:tcPr>
            <w:tcW w:w="1638" w:type="dxa"/>
          </w:tcPr>
          <w:p w:rsidR="006E7481" w:rsidRPr="006549EA" w:rsidRDefault="006E7481" w:rsidP="00132BCC">
            <w:pPr>
              <w:jc w:val="both"/>
              <w:rPr>
                <w:rFonts w:ascii="Times New Roman" w:hAnsi="Times New Roman"/>
                <w:b/>
                <w:sz w:val="23"/>
                <w:szCs w:val="23"/>
              </w:rPr>
            </w:pPr>
            <w:r w:rsidRPr="006549EA">
              <w:rPr>
                <w:rFonts w:ascii="Times New Roman" w:hAnsi="Times New Roman"/>
                <w:b/>
                <w:sz w:val="23"/>
                <w:szCs w:val="23"/>
              </w:rPr>
              <w:t>Recruitment</w:t>
            </w:r>
          </w:p>
        </w:tc>
        <w:tc>
          <w:tcPr>
            <w:tcW w:w="3870" w:type="dxa"/>
          </w:tcPr>
          <w:p w:rsidR="006E7481" w:rsidRPr="006549EA" w:rsidRDefault="006E7481" w:rsidP="00132BCC">
            <w:pPr>
              <w:rPr>
                <w:rFonts w:ascii="Times New Roman" w:hAnsi="Times New Roman"/>
                <w:sz w:val="23"/>
                <w:szCs w:val="23"/>
              </w:rPr>
            </w:pPr>
            <w:r w:rsidRPr="006549EA">
              <w:rPr>
                <w:rFonts w:ascii="Times New Roman" w:hAnsi="Times New Roman"/>
                <w:sz w:val="23"/>
                <w:szCs w:val="23"/>
              </w:rPr>
              <w:t>2 or higher upon demand</w:t>
            </w:r>
          </w:p>
        </w:tc>
        <w:tc>
          <w:tcPr>
            <w:tcW w:w="4068" w:type="dxa"/>
          </w:tcPr>
          <w:p w:rsidR="006E7481" w:rsidRPr="006549EA" w:rsidRDefault="006E7481" w:rsidP="00132BCC">
            <w:pPr>
              <w:rPr>
                <w:rFonts w:ascii="Times New Roman" w:hAnsi="Times New Roman"/>
                <w:sz w:val="23"/>
                <w:szCs w:val="23"/>
              </w:rPr>
            </w:pPr>
          </w:p>
        </w:tc>
      </w:tr>
      <w:tr w:rsidR="006E7481" w:rsidRPr="006549EA" w:rsidTr="00132BCC">
        <w:tc>
          <w:tcPr>
            <w:tcW w:w="1638" w:type="dxa"/>
          </w:tcPr>
          <w:p w:rsidR="006E7481" w:rsidRPr="006549EA" w:rsidRDefault="006E7481" w:rsidP="00132BCC">
            <w:pPr>
              <w:jc w:val="both"/>
              <w:rPr>
                <w:rFonts w:ascii="Times New Roman" w:hAnsi="Times New Roman"/>
                <w:b/>
                <w:sz w:val="23"/>
                <w:szCs w:val="23"/>
              </w:rPr>
            </w:pPr>
            <w:r w:rsidRPr="006549EA">
              <w:rPr>
                <w:rFonts w:ascii="Times New Roman" w:hAnsi="Times New Roman"/>
                <w:b/>
                <w:sz w:val="23"/>
                <w:szCs w:val="23"/>
              </w:rPr>
              <w:t>TOEFL</w:t>
            </w:r>
          </w:p>
        </w:tc>
        <w:tc>
          <w:tcPr>
            <w:tcW w:w="3870" w:type="dxa"/>
          </w:tcPr>
          <w:p w:rsidR="006E7481" w:rsidRPr="006549EA" w:rsidRDefault="006E7481" w:rsidP="00132BCC">
            <w:pPr>
              <w:rPr>
                <w:rFonts w:ascii="Times New Roman" w:hAnsi="Times New Roman"/>
                <w:sz w:val="23"/>
                <w:szCs w:val="23"/>
              </w:rPr>
            </w:pPr>
            <w:r w:rsidRPr="006549EA">
              <w:rPr>
                <w:rFonts w:ascii="Times New Roman" w:hAnsi="Times New Roman"/>
                <w:sz w:val="23"/>
                <w:szCs w:val="23"/>
              </w:rPr>
              <w:t>&gt; 80 iBIT score</w:t>
            </w:r>
          </w:p>
        </w:tc>
        <w:tc>
          <w:tcPr>
            <w:tcW w:w="4068" w:type="dxa"/>
          </w:tcPr>
          <w:p w:rsidR="006E7481" w:rsidRPr="006549EA" w:rsidRDefault="006E7481" w:rsidP="00132BCC">
            <w:pPr>
              <w:rPr>
                <w:rFonts w:ascii="Times New Roman" w:hAnsi="Times New Roman"/>
                <w:sz w:val="23"/>
                <w:szCs w:val="23"/>
              </w:rPr>
            </w:pPr>
            <w:r w:rsidRPr="006549EA">
              <w:rPr>
                <w:rFonts w:ascii="Times New Roman" w:hAnsi="Times New Roman"/>
                <w:sz w:val="23"/>
                <w:szCs w:val="23"/>
              </w:rPr>
              <w:t>Or equivalent scores from MSUELT or Chinese English Test</w:t>
            </w:r>
          </w:p>
          <w:p w:rsidR="006E7481" w:rsidRPr="006549EA" w:rsidRDefault="006E7481" w:rsidP="00132BCC">
            <w:pPr>
              <w:rPr>
                <w:rFonts w:ascii="Times New Roman" w:hAnsi="Times New Roman"/>
                <w:sz w:val="23"/>
                <w:szCs w:val="23"/>
              </w:rPr>
            </w:pPr>
            <w:r w:rsidRPr="006549EA">
              <w:rPr>
                <w:rFonts w:ascii="Times New Roman" w:hAnsi="Times New Roman"/>
                <w:sz w:val="23"/>
                <w:szCs w:val="23"/>
              </w:rPr>
              <w:t>Meet sub-score requirements</w:t>
            </w:r>
          </w:p>
        </w:tc>
      </w:tr>
      <w:tr w:rsidR="006E7481" w:rsidRPr="006549EA" w:rsidTr="00132BCC">
        <w:tc>
          <w:tcPr>
            <w:tcW w:w="1638" w:type="dxa"/>
          </w:tcPr>
          <w:p w:rsidR="006E7481" w:rsidRPr="006549EA" w:rsidRDefault="006E7481" w:rsidP="00132BCC">
            <w:pPr>
              <w:jc w:val="both"/>
              <w:rPr>
                <w:rFonts w:ascii="Times New Roman" w:hAnsi="Times New Roman"/>
                <w:b/>
                <w:sz w:val="23"/>
                <w:szCs w:val="23"/>
              </w:rPr>
            </w:pPr>
            <w:r w:rsidRPr="006549EA">
              <w:rPr>
                <w:rFonts w:ascii="Times New Roman" w:hAnsi="Times New Roman"/>
                <w:b/>
                <w:sz w:val="23"/>
                <w:szCs w:val="23"/>
              </w:rPr>
              <w:t>GRE</w:t>
            </w:r>
          </w:p>
        </w:tc>
        <w:tc>
          <w:tcPr>
            <w:tcW w:w="3870" w:type="dxa"/>
          </w:tcPr>
          <w:p w:rsidR="006E7481" w:rsidRPr="006549EA" w:rsidRDefault="006E7481" w:rsidP="00132BCC">
            <w:pPr>
              <w:rPr>
                <w:rFonts w:ascii="Times New Roman" w:hAnsi="Times New Roman"/>
                <w:sz w:val="23"/>
                <w:szCs w:val="23"/>
              </w:rPr>
            </w:pPr>
            <w:r w:rsidRPr="006549EA">
              <w:rPr>
                <w:rFonts w:ascii="Times New Roman" w:hAnsi="Times New Roman"/>
                <w:sz w:val="23"/>
                <w:szCs w:val="23"/>
              </w:rPr>
              <w:t>Deferred for one year</w:t>
            </w:r>
          </w:p>
        </w:tc>
        <w:tc>
          <w:tcPr>
            <w:tcW w:w="4068" w:type="dxa"/>
          </w:tcPr>
          <w:p w:rsidR="006E7481" w:rsidRPr="006549EA" w:rsidRDefault="006E7481" w:rsidP="00132BCC">
            <w:pPr>
              <w:rPr>
                <w:rFonts w:ascii="Times New Roman" w:hAnsi="Times New Roman"/>
                <w:sz w:val="23"/>
                <w:szCs w:val="23"/>
              </w:rPr>
            </w:pPr>
            <w:r w:rsidRPr="006549EA">
              <w:rPr>
                <w:rFonts w:ascii="Times New Roman" w:hAnsi="Times New Roman"/>
                <w:sz w:val="23"/>
                <w:szCs w:val="23"/>
              </w:rPr>
              <w:t>Should take GRE to complete MCM</w:t>
            </w:r>
          </w:p>
        </w:tc>
      </w:tr>
      <w:tr w:rsidR="006E7481" w:rsidRPr="006549EA" w:rsidTr="00132BCC">
        <w:tc>
          <w:tcPr>
            <w:tcW w:w="1638" w:type="dxa"/>
          </w:tcPr>
          <w:p w:rsidR="006E7481" w:rsidRPr="006549EA" w:rsidRDefault="006E7481" w:rsidP="00132BCC">
            <w:pPr>
              <w:jc w:val="both"/>
              <w:rPr>
                <w:rFonts w:ascii="Times New Roman" w:hAnsi="Times New Roman"/>
                <w:b/>
                <w:sz w:val="23"/>
                <w:szCs w:val="23"/>
              </w:rPr>
            </w:pPr>
            <w:r w:rsidRPr="006549EA">
              <w:rPr>
                <w:rFonts w:ascii="Times New Roman" w:hAnsi="Times New Roman"/>
                <w:b/>
                <w:sz w:val="23"/>
                <w:szCs w:val="23"/>
              </w:rPr>
              <w:t>GPA</w:t>
            </w:r>
          </w:p>
        </w:tc>
        <w:tc>
          <w:tcPr>
            <w:tcW w:w="3870" w:type="dxa"/>
          </w:tcPr>
          <w:p w:rsidR="006E7481" w:rsidRPr="006549EA" w:rsidRDefault="006E7481" w:rsidP="00132BCC">
            <w:pPr>
              <w:rPr>
                <w:rFonts w:ascii="Times New Roman" w:hAnsi="Times New Roman"/>
                <w:sz w:val="23"/>
                <w:szCs w:val="23"/>
              </w:rPr>
            </w:pPr>
            <w:r w:rsidRPr="006549EA">
              <w:rPr>
                <w:rFonts w:ascii="Times New Roman" w:hAnsi="Times New Roman"/>
                <w:sz w:val="23"/>
                <w:szCs w:val="23"/>
              </w:rPr>
              <w:t>&gt; 3.2</w:t>
            </w:r>
          </w:p>
        </w:tc>
        <w:tc>
          <w:tcPr>
            <w:tcW w:w="4068" w:type="dxa"/>
          </w:tcPr>
          <w:p w:rsidR="006E7481" w:rsidRPr="006549EA" w:rsidRDefault="006E7481" w:rsidP="00132BCC">
            <w:pPr>
              <w:rPr>
                <w:rFonts w:ascii="Times New Roman" w:hAnsi="Times New Roman"/>
                <w:sz w:val="23"/>
                <w:szCs w:val="23"/>
              </w:rPr>
            </w:pPr>
            <w:r w:rsidRPr="006549EA">
              <w:rPr>
                <w:rFonts w:ascii="Times New Roman" w:hAnsi="Times New Roman"/>
                <w:sz w:val="23"/>
                <w:szCs w:val="23"/>
              </w:rPr>
              <w:t>&gt;80% on Chinese system?</w:t>
            </w:r>
          </w:p>
        </w:tc>
      </w:tr>
      <w:tr w:rsidR="006E7481" w:rsidRPr="006549EA" w:rsidTr="00132BCC">
        <w:tc>
          <w:tcPr>
            <w:tcW w:w="1638" w:type="dxa"/>
          </w:tcPr>
          <w:p w:rsidR="006E7481" w:rsidRPr="006549EA" w:rsidRDefault="006E7481" w:rsidP="00132BCC">
            <w:pPr>
              <w:jc w:val="both"/>
              <w:rPr>
                <w:rFonts w:ascii="Times New Roman" w:hAnsi="Times New Roman"/>
                <w:b/>
                <w:sz w:val="23"/>
                <w:szCs w:val="23"/>
              </w:rPr>
            </w:pPr>
            <w:r w:rsidRPr="006549EA">
              <w:rPr>
                <w:rFonts w:ascii="Times New Roman" w:hAnsi="Times New Roman"/>
                <w:b/>
                <w:sz w:val="23"/>
                <w:szCs w:val="23"/>
              </w:rPr>
              <w:t>Courses</w:t>
            </w:r>
          </w:p>
        </w:tc>
        <w:tc>
          <w:tcPr>
            <w:tcW w:w="3870" w:type="dxa"/>
          </w:tcPr>
          <w:p w:rsidR="006E7481" w:rsidRPr="006549EA" w:rsidRDefault="006E7481" w:rsidP="00132BCC">
            <w:pPr>
              <w:rPr>
                <w:rFonts w:ascii="Times New Roman" w:hAnsi="Times New Roman"/>
                <w:sz w:val="23"/>
                <w:szCs w:val="23"/>
              </w:rPr>
            </w:pPr>
          </w:p>
        </w:tc>
        <w:tc>
          <w:tcPr>
            <w:tcW w:w="4068" w:type="dxa"/>
          </w:tcPr>
          <w:p w:rsidR="006E7481" w:rsidRPr="006549EA" w:rsidRDefault="006E7481" w:rsidP="00132BCC">
            <w:pPr>
              <w:rPr>
                <w:rFonts w:ascii="Times New Roman" w:hAnsi="Times New Roman"/>
                <w:sz w:val="23"/>
                <w:szCs w:val="23"/>
              </w:rPr>
            </w:pPr>
          </w:p>
        </w:tc>
      </w:tr>
      <w:tr w:rsidR="006E7481" w:rsidRPr="006549EA" w:rsidTr="00132BCC">
        <w:tc>
          <w:tcPr>
            <w:tcW w:w="1638" w:type="dxa"/>
          </w:tcPr>
          <w:p w:rsidR="006E7481" w:rsidRPr="006549EA" w:rsidRDefault="006E7481" w:rsidP="00132BCC">
            <w:pPr>
              <w:jc w:val="both"/>
              <w:rPr>
                <w:rFonts w:ascii="Times New Roman" w:hAnsi="Times New Roman"/>
                <w:i/>
                <w:sz w:val="23"/>
                <w:szCs w:val="23"/>
              </w:rPr>
            </w:pPr>
            <w:r w:rsidRPr="006549EA">
              <w:rPr>
                <w:rFonts w:ascii="Times New Roman" w:hAnsi="Times New Roman"/>
                <w:i/>
                <w:sz w:val="23"/>
                <w:szCs w:val="23"/>
              </w:rPr>
              <w:t xml:space="preserve">   Online</w:t>
            </w:r>
          </w:p>
        </w:tc>
        <w:tc>
          <w:tcPr>
            <w:tcW w:w="3870" w:type="dxa"/>
          </w:tcPr>
          <w:p w:rsidR="006E7481" w:rsidRPr="006549EA" w:rsidRDefault="006E7481" w:rsidP="00132BCC">
            <w:pPr>
              <w:rPr>
                <w:rFonts w:ascii="Times New Roman" w:hAnsi="Times New Roman"/>
                <w:sz w:val="23"/>
                <w:szCs w:val="23"/>
              </w:rPr>
            </w:pPr>
            <w:r w:rsidRPr="006549EA">
              <w:rPr>
                <w:rFonts w:ascii="Times New Roman" w:hAnsi="Times New Roman"/>
                <w:sz w:val="23"/>
                <w:szCs w:val="23"/>
              </w:rPr>
              <w:t>n/a</w:t>
            </w:r>
          </w:p>
        </w:tc>
        <w:tc>
          <w:tcPr>
            <w:tcW w:w="4068" w:type="dxa"/>
          </w:tcPr>
          <w:p w:rsidR="006E7481" w:rsidRPr="006549EA" w:rsidRDefault="006E7481" w:rsidP="00132BCC">
            <w:pPr>
              <w:rPr>
                <w:rFonts w:ascii="Times New Roman" w:hAnsi="Times New Roman"/>
                <w:sz w:val="23"/>
                <w:szCs w:val="23"/>
              </w:rPr>
            </w:pPr>
            <w:r w:rsidRPr="006549EA">
              <w:rPr>
                <w:rFonts w:ascii="Times New Roman" w:hAnsi="Times New Roman"/>
                <w:sz w:val="23"/>
                <w:szCs w:val="23"/>
              </w:rPr>
              <w:t>Can be taken prior to arrival</w:t>
            </w:r>
          </w:p>
        </w:tc>
      </w:tr>
      <w:tr w:rsidR="006E7481" w:rsidRPr="006549EA" w:rsidTr="00132BCC">
        <w:tc>
          <w:tcPr>
            <w:tcW w:w="1638" w:type="dxa"/>
          </w:tcPr>
          <w:p w:rsidR="006E7481" w:rsidRPr="006549EA" w:rsidRDefault="006E7481" w:rsidP="00132BCC">
            <w:pPr>
              <w:jc w:val="both"/>
              <w:rPr>
                <w:rFonts w:ascii="Times New Roman" w:hAnsi="Times New Roman"/>
                <w:i/>
                <w:sz w:val="23"/>
                <w:szCs w:val="23"/>
              </w:rPr>
            </w:pPr>
            <w:r w:rsidRPr="006549EA">
              <w:rPr>
                <w:rFonts w:ascii="Times New Roman" w:hAnsi="Times New Roman"/>
                <w:i/>
                <w:sz w:val="23"/>
                <w:szCs w:val="23"/>
              </w:rPr>
              <w:t xml:space="preserve">   Classroom</w:t>
            </w:r>
          </w:p>
        </w:tc>
        <w:tc>
          <w:tcPr>
            <w:tcW w:w="3870" w:type="dxa"/>
          </w:tcPr>
          <w:p w:rsidR="006E7481" w:rsidRPr="006549EA" w:rsidRDefault="006E7481" w:rsidP="00132BCC">
            <w:pPr>
              <w:rPr>
                <w:rFonts w:ascii="Times New Roman" w:hAnsi="Times New Roman"/>
                <w:sz w:val="23"/>
                <w:szCs w:val="23"/>
              </w:rPr>
            </w:pPr>
            <w:r w:rsidRPr="006549EA">
              <w:rPr>
                <w:rFonts w:ascii="Times New Roman" w:hAnsi="Times New Roman"/>
                <w:sz w:val="23"/>
                <w:szCs w:val="23"/>
              </w:rPr>
              <w:t>Fall: CMP 305, 322, 325, 328, 401, 415, 423, 453, 811, 815</w:t>
            </w:r>
          </w:p>
          <w:p w:rsidR="006E7481" w:rsidRPr="006549EA" w:rsidRDefault="006E7481" w:rsidP="00132BCC">
            <w:pPr>
              <w:rPr>
                <w:rFonts w:ascii="Times New Roman" w:hAnsi="Times New Roman"/>
                <w:sz w:val="23"/>
                <w:szCs w:val="23"/>
              </w:rPr>
            </w:pPr>
            <w:r w:rsidRPr="006549EA">
              <w:rPr>
                <w:rFonts w:ascii="Times New Roman" w:hAnsi="Times New Roman"/>
                <w:sz w:val="23"/>
                <w:szCs w:val="23"/>
              </w:rPr>
              <w:t>Spring: CMP 315, 385, 411, 423, 435, 436, 817, 822, 831</w:t>
            </w:r>
          </w:p>
          <w:p w:rsidR="006E7481" w:rsidRPr="006549EA" w:rsidRDefault="006E7481" w:rsidP="00132BCC">
            <w:pPr>
              <w:rPr>
                <w:rFonts w:ascii="Times New Roman" w:hAnsi="Times New Roman"/>
                <w:sz w:val="23"/>
                <w:szCs w:val="23"/>
              </w:rPr>
            </w:pPr>
            <w:r w:rsidRPr="006549EA">
              <w:rPr>
                <w:rFonts w:ascii="Times New Roman" w:hAnsi="Times New Roman"/>
                <w:sz w:val="23"/>
                <w:szCs w:val="23"/>
              </w:rPr>
              <w:t>Summer: CMP 401, 493</w:t>
            </w:r>
          </w:p>
          <w:p w:rsidR="006E7481" w:rsidRPr="006549EA" w:rsidRDefault="006E7481" w:rsidP="00132BCC">
            <w:pPr>
              <w:rPr>
                <w:rFonts w:ascii="Times New Roman" w:hAnsi="Times New Roman"/>
                <w:sz w:val="23"/>
                <w:szCs w:val="23"/>
              </w:rPr>
            </w:pPr>
            <w:r w:rsidRPr="006549EA">
              <w:rPr>
                <w:rFonts w:ascii="Times New Roman" w:hAnsi="Times New Roman"/>
                <w:sz w:val="23"/>
                <w:szCs w:val="23"/>
              </w:rPr>
              <w:t>F, Sp, Su: CMP 490/890 (1-5 sessions), PDC 491 (1-3 sessions)</w:t>
            </w:r>
          </w:p>
        </w:tc>
        <w:tc>
          <w:tcPr>
            <w:tcW w:w="4068" w:type="dxa"/>
          </w:tcPr>
          <w:p w:rsidR="006E7481" w:rsidRPr="006549EA" w:rsidRDefault="006E7481" w:rsidP="00132BCC">
            <w:pPr>
              <w:rPr>
                <w:rFonts w:ascii="Times New Roman" w:hAnsi="Times New Roman"/>
                <w:sz w:val="23"/>
                <w:szCs w:val="23"/>
              </w:rPr>
            </w:pPr>
            <w:r w:rsidRPr="006549EA">
              <w:rPr>
                <w:rFonts w:ascii="Times New Roman" w:hAnsi="Times New Roman"/>
                <w:sz w:val="23"/>
                <w:szCs w:val="23"/>
              </w:rPr>
              <w:t>All courses are for 3 credits</w:t>
            </w:r>
          </w:p>
          <w:p w:rsidR="006E7481" w:rsidRPr="006549EA" w:rsidRDefault="006E7481" w:rsidP="00132BCC">
            <w:pPr>
              <w:rPr>
                <w:rFonts w:ascii="Times New Roman" w:hAnsi="Times New Roman"/>
                <w:sz w:val="23"/>
                <w:szCs w:val="23"/>
              </w:rPr>
            </w:pPr>
            <w:r w:rsidRPr="006549EA">
              <w:rPr>
                <w:rFonts w:ascii="Times New Roman" w:hAnsi="Times New Roman"/>
                <w:sz w:val="23"/>
                <w:szCs w:val="23"/>
              </w:rPr>
              <w:t>Enrollment upon approval by academic advisor with pre-requisite</w:t>
            </w:r>
          </w:p>
          <w:p w:rsidR="006E7481" w:rsidRPr="006549EA" w:rsidRDefault="006E7481" w:rsidP="00132BCC">
            <w:pPr>
              <w:rPr>
                <w:rFonts w:ascii="Times New Roman" w:eastAsia="Times New Roman" w:hAnsi="Times New Roman"/>
                <w:sz w:val="23"/>
                <w:szCs w:val="23"/>
                <w:lang w:eastAsia="zh-CN"/>
              </w:rPr>
            </w:pPr>
            <w:r w:rsidRPr="006549EA">
              <w:rPr>
                <w:rFonts w:ascii="Times New Roman" w:hAnsi="Times New Roman"/>
                <w:sz w:val="23"/>
                <w:szCs w:val="23"/>
              </w:rPr>
              <w:t>Course information is available at http://www.spdc.msu.edu</w:t>
            </w:r>
          </w:p>
          <w:p w:rsidR="006E7481" w:rsidRPr="006549EA" w:rsidRDefault="006E7481" w:rsidP="00132BCC">
            <w:pPr>
              <w:rPr>
                <w:rFonts w:ascii="Times New Roman" w:hAnsi="Times New Roman"/>
                <w:sz w:val="23"/>
                <w:szCs w:val="23"/>
              </w:rPr>
            </w:pPr>
          </w:p>
        </w:tc>
      </w:tr>
      <w:tr w:rsidR="006E7481" w:rsidRPr="006549EA" w:rsidTr="00132BCC">
        <w:tc>
          <w:tcPr>
            <w:tcW w:w="1638" w:type="dxa"/>
          </w:tcPr>
          <w:p w:rsidR="006E7481" w:rsidRPr="006549EA" w:rsidRDefault="006E7481" w:rsidP="00132BCC">
            <w:pPr>
              <w:rPr>
                <w:rFonts w:ascii="Times New Roman" w:hAnsi="Times New Roman"/>
                <w:b/>
                <w:sz w:val="23"/>
                <w:szCs w:val="23"/>
              </w:rPr>
            </w:pPr>
            <w:r w:rsidRPr="006549EA">
              <w:rPr>
                <w:rFonts w:ascii="Times New Roman" w:hAnsi="Times New Roman"/>
                <w:b/>
                <w:sz w:val="23"/>
                <w:szCs w:val="23"/>
              </w:rPr>
              <w:t>Credits</w:t>
            </w:r>
          </w:p>
        </w:tc>
        <w:tc>
          <w:tcPr>
            <w:tcW w:w="3870" w:type="dxa"/>
          </w:tcPr>
          <w:p w:rsidR="006E7481" w:rsidRPr="006549EA" w:rsidRDefault="006E7481" w:rsidP="00132BCC">
            <w:pPr>
              <w:rPr>
                <w:rFonts w:ascii="Times New Roman" w:hAnsi="Times New Roman"/>
                <w:sz w:val="23"/>
                <w:szCs w:val="23"/>
              </w:rPr>
            </w:pPr>
            <w:r w:rsidRPr="006549EA">
              <w:rPr>
                <w:rFonts w:ascii="Times New Roman" w:hAnsi="Times New Roman"/>
                <w:sz w:val="23"/>
                <w:szCs w:val="23"/>
              </w:rPr>
              <w:t>30 + thesis</w:t>
            </w:r>
          </w:p>
        </w:tc>
        <w:tc>
          <w:tcPr>
            <w:tcW w:w="4068" w:type="dxa"/>
          </w:tcPr>
          <w:p w:rsidR="006E7481" w:rsidRPr="006549EA" w:rsidRDefault="006E7481" w:rsidP="00132BCC">
            <w:pPr>
              <w:rPr>
                <w:rFonts w:ascii="Times New Roman" w:hAnsi="Times New Roman"/>
                <w:sz w:val="23"/>
                <w:szCs w:val="23"/>
              </w:rPr>
            </w:pPr>
            <w:r w:rsidRPr="006549EA">
              <w:rPr>
                <w:rFonts w:ascii="Times New Roman" w:hAnsi="Times New Roman"/>
                <w:sz w:val="23"/>
                <w:szCs w:val="23"/>
              </w:rPr>
              <w:t>A combination of the courses above to serve individual interests.</w:t>
            </w:r>
          </w:p>
        </w:tc>
      </w:tr>
    </w:tbl>
    <w:p w:rsidR="006E7481" w:rsidRPr="00D27B1D" w:rsidRDefault="006E7481" w:rsidP="00152287">
      <w:pPr>
        <w:rPr>
          <w:rFonts w:ascii="Times New Roman" w:hAnsi="Times New Roman"/>
          <w:sz w:val="23"/>
          <w:szCs w:val="23"/>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152287">
      <w:pPr>
        <w:jc w:val="center"/>
        <w:rPr>
          <w:rFonts w:ascii="Times New Roman" w:eastAsia="Times New Roman" w:hAnsi="Times New Roman"/>
          <w:b/>
          <w:sz w:val="23"/>
          <w:szCs w:val="23"/>
          <w:lang w:eastAsia="zh-CN"/>
        </w:rPr>
      </w:pPr>
      <w:r>
        <w:rPr>
          <w:rFonts w:ascii="Times New Roman" w:hAnsi="Times New Roman"/>
          <w:b/>
          <w:sz w:val="23"/>
          <w:szCs w:val="23"/>
        </w:rPr>
        <w:t>School of Planning, Design and Construction</w:t>
      </w:r>
    </w:p>
    <w:p w:rsidR="006E7481" w:rsidRDefault="006E7481" w:rsidP="00152287">
      <w:pPr>
        <w:jc w:val="center"/>
        <w:rPr>
          <w:rFonts w:ascii="Times New Roman" w:eastAsia="Times New Roman" w:hAnsi="Times New Roman"/>
          <w:b/>
          <w:sz w:val="23"/>
          <w:szCs w:val="23"/>
          <w:lang w:eastAsia="zh-CN"/>
        </w:rPr>
      </w:pPr>
    </w:p>
    <w:p w:rsidR="006E7481" w:rsidRPr="00F70815" w:rsidRDefault="006E7481" w:rsidP="00152287">
      <w:pPr>
        <w:jc w:val="center"/>
        <w:rPr>
          <w:rFonts w:ascii="Times New Roman" w:eastAsia="Times New Roman" w:hAnsi="Times New Roman"/>
          <w:b/>
          <w:sz w:val="23"/>
          <w:szCs w:val="23"/>
          <w:lang w:eastAsia="zh-CN"/>
        </w:rPr>
      </w:pPr>
      <w:r>
        <w:rPr>
          <w:rFonts w:ascii="宋体" w:hAnsi="宋体" w:cs="宋体" w:hint="eastAsia"/>
          <w:b/>
          <w:sz w:val="23"/>
          <w:szCs w:val="23"/>
          <w:lang w:eastAsia="zh-CN"/>
        </w:rPr>
        <w:t>国际规划研究专业</w:t>
      </w:r>
    </w:p>
    <w:p w:rsidR="006E7481" w:rsidRPr="00D27B1D" w:rsidRDefault="006E7481" w:rsidP="00152287">
      <w:pPr>
        <w:rPr>
          <w:rFonts w:ascii="Times New Roman" w:hAnsi="Times New Roman"/>
          <w:sz w:val="23"/>
          <w:szCs w:val="23"/>
        </w:rPr>
      </w:pPr>
    </w:p>
    <w:p w:rsidR="006E7481" w:rsidRPr="00D27B1D" w:rsidRDefault="006E7481" w:rsidP="00152287">
      <w:pPr>
        <w:rPr>
          <w:rFonts w:ascii="Times New Roman" w:hAnsi="Times New Roman"/>
          <w:b/>
          <w:sz w:val="23"/>
          <w:szCs w:val="23"/>
        </w:rPr>
      </w:pPr>
      <w:r>
        <w:rPr>
          <w:rFonts w:ascii="Times New Roman" w:hAnsi="Times New Roman"/>
          <w:b/>
          <w:sz w:val="23"/>
          <w:szCs w:val="23"/>
        </w:rPr>
        <w:t>Strategy for Urban and Regional Planning Majors at SPDC</w:t>
      </w:r>
    </w:p>
    <w:p w:rsidR="006E7481" w:rsidRPr="00D450EF" w:rsidRDefault="006E7481" w:rsidP="00152287"/>
    <w:p w:rsidR="006E7481" w:rsidRPr="00D450EF" w:rsidRDefault="006E7481" w:rsidP="00152287">
      <w:pPr>
        <w:rPr>
          <w:rFonts w:ascii="Times New Roman" w:hAnsi="Times New Roman"/>
          <w:sz w:val="23"/>
          <w:szCs w:val="23"/>
          <w:lang w:eastAsia="ko-KR"/>
        </w:rPr>
      </w:pPr>
      <w:r w:rsidRPr="00D450EF">
        <w:rPr>
          <w:rFonts w:ascii="Times New Roman" w:hAnsi="Times New Roman"/>
          <w:sz w:val="23"/>
          <w:szCs w:val="23"/>
        </w:rPr>
        <w:t xml:space="preserve">Established in 1946, the Urban and Regional Planning program is accredited by the </w:t>
      </w:r>
      <w:hyperlink r:id="rId8" w:history="1">
        <w:r w:rsidRPr="00D450EF">
          <w:rPr>
            <w:rFonts w:ascii="Times New Roman" w:hAnsi="Times New Roman"/>
            <w:sz w:val="23"/>
            <w:szCs w:val="23"/>
          </w:rPr>
          <w:t>Planning Accreditation Board</w:t>
        </w:r>
      </w:hyperlink>
      <w:r w:rsidRPr="00D450EF">
        <w:rPr>
          <w:rFonts w:ascii="Times New Roman" w:hAnsi="Times New Roman"/>
          <w:sz w:val="23"/>
          <w:szCs w:val="23"/>
        </w:rPr>
        <w:t xml:space="preserve">. </w:t>
      </w:r>
      <w:r w:rsidRPr="00D450EF">
        <w:rPr>
          <w:rFonts w:ascii="Times New Roman" w:hAnsi="Times New Roman"/>
          <w:sz w:val="23"/>
          <w:szCs w:val="23"/>
          <w:lang w:eastAsia="ko-KR"/>
        </w:rPr>
        <w:t>Urban and regional planning deals with aspects of design and regulation of the uses of space that focus on the physical form, economic functions, and social impacts of the urban environment and on the location and flow of different activities within it. It stimulates creative and systematic approaches for addressing and resolving the physical, economic, and social problems of towns, cities, and larger regions.</w:t>
      </w:r>
    </w:p>
    <w:p w:rsidR="006E7481" w:rsidRPr="00D450EF" w:rsidRDefault="006E7481" w:rsidP="00152287">
      <w:pPr>
        <w:rPr>
          <w:rFonts w:ascii="Times New Roman" w:hAnsi="Times New Roman"/>
          <w:sz w:val="23"/>
          <w:szCs w:val="23"/>
        </w:rPr>
      </w:pPr>
    </w:p>
    <w:p w:rsidR="006E7481" w:rsidRPr="0035411F" w:rsidRDefault="006E7481" w:rsidP="00152287">
      <w:pPr>
        <w:rPr>
          <w:rFonts w:ascii="Times New Roman" w:hAnsi="Times New Roman"/>
          <w:sz w:val="23"/>
          <w:szCs w:val="23"/>
        </w:rPr>
      </w:pPr>
      <w:r w:rsidRPr="00D450EF">
        <w:rPr>
          <w:rFonts w:ascii="Times New Roman" w:hAnsi="Times New Roman"/>
          <w:sz w:val="23"/>
          <w:szCs w:val="23"/>
        </w:rPr>
        <w:t>SPDC proposes to admit students into its Master of International Planning Studies (MIPS) program. MIPS is a three-semester, 30 credit master’s program, designed primarily for international professionals and students. Since the program offers</w:t>
      </w:r>
      <w:r>
        <w:rPr>
          <w:rFonts w:ascii="Times New Roman" w:hAnsi="Times New Roman"/>
          <w:sz w:val="23"/>
          <w:szCs w:val="23"/>
        </w:rPr>
        <w:t xml:space="preserve"> a</w:t>
      </w:r>
      <w:r w:rsidRPr="00F34CB4">
        <w:rPr>
          <w:rFonts w:ascii="Times New Roman" w:hAnsi="Times New Roman"/>
          <w:b/>
          <w:bCs/>
          <w:color w:val="0F243E"/>
        </w:rPr>
        <w:t xml:space="preserve"> </w:t>
      </w:r>
      <w:r w:rsidRPr="0035411F">
        <w:rPr>
          <w:rFonts w:ascii="Times New Roman" w:hAnsi="Times New Roman"/>
          <w:bCs/>
        </w:rPr>
        <w:t xml:space="preserve">unique blend of courses, seminars, and professional site visits, MIPS would be ideal for students from China who have had little exposure to the U.S. </w:t>
      </w:r>
      <w:r>
        <w:rPr>
          <w:rFonts w:ascii="Times New Roman" w:hAnsi="Times New Roman"/>
          <w:bCs/>
        </w:rPr>
        <w:t xml:space="preserve">planning </w:t>
      </w:r>
      <w:r w:rsidRPr="0035411F">
        <w:rPr>
          <w:rFonts w:ascii="Times New Roman" w:hAnsi="Times New Roman"/>
          <w:bCs/>
        </w:rPr>
        <w:t>system</w:t>
      </w:r>
      <w:r>
        <w:rPr>
          <w:rFonts w:ascii="Times New Roman" w:hAnsi="Times New Roman"/>
          <w:bCs/>
        </w:rPr>
        <w:t>.</w:t>
      </w:r>
    </w:p>
    <w:p w:rsidR="006E7481" w:rsidRPr="0035411F" w:rsidRDefault="006E7481" w:rsidP="00152287">
      <w:pPr>
        <w:rPr>
          <w:rFonts w:ascii="Times New Roman" w:hAnsi="Times New Roman"/>
          <w:sz w:val="23"/>
          <w:szCs w:val="23"/>
          <w:shd w:val="pct15" w:color="auto" w:fill="FFFFFF"/>
        </w:rPr>
      </w:pPr>
    </w:p>
    <w:p w:rsidR="006E7481" w:rsidRPr="00D27B1D" w:rsidRDefault="006E7481" w:rsidP="00152287">
      <w:pPr>
        <w:rPr>
          <w:rFonts w:ascii="Times New Roman" w:hAnsi="Times New Roman"/>
          <w:sz w:val="23"/>
          <w:szCs w:val="23"/>
        </w:rPr>
      </w:pPr>
      <w:r>
        <w:rPr>
          <w:rFonts w:ascii="Times New Roman" w:hAnsi="Times New Roman"/>
          <w:sz w:val="23"/>
          <w:szCs w:val="23"/>
        </w:rPr>
        <w:t xml:space="preserve">Table: MIPS </w:t>
      </w:r>
      <w:r w:rsidRPr="00D27B1D">
        <w:rPr>
          <w:rFonts w:ascii="Times New Roman" w:hAnsi="Times New Roman"/>
          <w:sz w:val="23"/>
          <w:szCs w:val="23"/>
        </w:rPr>
        <w:t xml:space="preserve">Program Specifications for 2013 “3+1” </w:t>
      </w:r>
      <w:r>
        <w:rPr>
          <w:rFonts w:ascii="Times New Roman" w:hAnsi="Times New Roman"/>
          <w:sz w:val="23"/>
          <w:szCs w:val="23"/>
        </w:rPr>
        <w:t>S</w:t>
      </w:r>
      <w:r w:rsidRPr="00D27B1D">
        <w:rPr>
          <w:rFonts w:ascii="Times New Roman" w:hAnsi="Times New Roman"/>
          <w:sz w:val="23"/>
          <w:szCs w:val="23"/>
        </w:rPr>
        <w:t>tudents</w:t>
      </w:r>
    </w:p>
    <w:p w:rsidR="006E7481" w:rsidRPr="00D27B1D" w:rsidRDefault="006E7481" w:rsidP="00152287">
      <w:pPr>
        <w:rPr>
          <w:rFonts w:ascii="Times New Roman" w:hAnsi="Times New Roman"/>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38"/>
        <w:gridCol w:w="3870"/>
        <w:gridCol w:w="4068"/>
      </w:tblGrid>
      <w:tr w:rsidR="006E7481" w:rsidRPr="00047D14" w:rsidTr="00132BCC">
        <w:tc>
          <w:tcPr>
            <w:tcW w:w="1638" w:type="dxa"/>
          </w:tcPr>
          <w:p w:rsidR="006E7481" w:rsidRPr="00047D14" w:rsidRDefault="006E7481" w:rsidP="00132BCC">
            <w:pPr>
              <w:jc w:val="center"/>
              <w:rPr>
                <w:rFonts w:ascii="Times New Roman" w:hAnsi="Times New Roman"/>
                <w:b/>
                <w:sz w:val="23"/>
                <w:szCs w:val="23"/>
              </w:rPr>
            </w:pPr>
            <w:r w:rsidRPr="00047D14">
              <w:rPr>
                <w:rFonts w:ascii="Times New Roman" w:hAnsi="Times New Roman"/>
                <w:b/>
                <w:sz w:val="23"/>
                <w:szCs w:val="23"/>
              </w:rPr>
              <w:t>Items</w:t>
            </w:r>
          </w:p>
        </w:tc>
        <w:tc>
          <w:tcPr>
            <w:tcW w:w="3870" w:type="dxa"/>
          </w:tcPr>
          <w:p w:rsidR="006E7481" w:rsidRPr="00047D14" w:rsidRDefault="006E7481" w:rsidP="00132BCC">
            <w:pPr>
              <w:jc w:val="center"/>
              <w:rPr>
                <w:rFonts w:ascii="Times New Roman" w:hAnsi="Times New Roman"/>
                <w:b/>
                <w:sz w:val="23"/>
                <w:szCs w:val="23"/>
              </w:rPr>
            </w:pPr>
            <w:r w:rsidRPr="00047D14">
              <w:rPr>
                <w:rFonts w:ascii="Times New Roman" w:hAnsi="Times New Roman"/>
                <w:b/>
                <w:sz w:val="23"/>
                <w:szCs w:val="23"/>
              </w:rPr>
              <w:t>Specifications</w:t>
            </w:r>
          </w:p>
        </w:tc>
        <w:tc>
          <w:tcPr>
            <w:tcW w:w="4068" w:type="dxa"/>
          </w:tcPr>
          <w:p w:rsidR="006E7481" w:rsidRPr="00047D14" w:rsidRDefault="006E7481" w:rsidP="00132BCC">
            <w:pPr>
              <w:jc w:val="center"/>
              <w:rPr>
                <w:rFonts w:ascii="Times New Roman" w:hAnsi="Times New Roman"/>
                <w:b/>
                <w:sz w:val="23"/>
                <w:szCs w:val="23"/>
              </w:rPr>
            </w:pPr>
            <w:r w:rsidRPr="00047D14">
              <w:rPr>
                <w:rFonts w:ascii="Times New Roman" w:hAnsi="Times New Roman"/>
                <w:b/>
                <w:sz w:val="23"/>
                <w:szCs w:val="23"/>
              </w:rPr>
              <w:t>Remarks</w:t>
            </w:r>
          </w:p>
        </w:tc>
      </w:tr>
      <w:tr w:rsidR="006E7481" w:rsidRPr="00047D14" w:rsidTr="00132BCC">
        <w:tc>
          <w:tcPr>
            <w:tcW w:w="1638" w:type="dxa"/>
          </w:tcPr>
          <w:p w:rsidR="006E7481" w:rsidRPr="00047D14" w:rsidRDefault="006E7481" w:rsidP="00132BCC">
            <w:pPr>
              <w:jc w:val="both"/>
              <w:rPr>
                <w:rFonts w:ascii="Times New Roman" w:hAnsi="Times New Roman"/>
                <w:b/>
                <w:sz w:val="23"/>
                <w:szCs w:val="23"/>
              </w:rPr>
            </w:pPr>
            <w:r w:rsidRPr="00047D14">
              <w:rPr>
                <w:rFonts w:ascii="Times New Roman" w:hAnsi="Times New Roman"/>
                <w:b/>
                <w:sz w:val="23"/>
                <w:szCs w:val="23"/>
              </w:rPr>
              <w:t>Major</w:t>
            </w:r>
          </w:p>
        </w:tc>
        <w:tc>
          <w:tcPr>
            <w:tcW w:w="3870" w:type="dxa"/>
          </w:tcPr>
          <w:p w:rsidR="006E7481" w:rsidRPr="00047D14" w:rsidRDefault="006E7481" w:rsidP="00132BCC">
            <w:pPr>
              <w:rPr>
                <w:rFonts w:ascii="Times New Roman" w:hAnsi="Times New Roman"/>
                <w:sz w:val="23"/>
                <w:szCs w:val="23"/>
              </w:rPr>
            </w:pPr>
            <w:r w:rsidRPr="00047D14">
              <w:rPr>
                <w:rFonts w:ascii="Times New Roman" w:hAnsi="Times New Roman"/>
                <w:sz w:val="23"/>
                <w:szCs w:val="23"/>
              </w:rPr>
              <w:t xml:space="preserve">International Planning Studies Program </w:t>
            </w:r>
          </w:p>
        </w:tc>
        <w:tc>
          <w:tcPr>
            <w:tcW w:w="4068" w:type="dxa"/>
          </w:tcPr>
          <w:p w:rsidR="006E7481" w:rsidRPr="00047D14" w:rsidRDefault="006E7481" w:rsidP="00132BCC">
            <w:pPr>
              <w:rPr>
                <w:rFonts w:ascii="Times New Roman" w:hAnsi="Times New Roman"/>
                <w:sz w:val="23"/>
                <w:szCs w:val="23"/>
              </w:rPr>
            </w:pPr>
            <w:r w:rsidRPr="00047D14">
              <w:rPr>
                <w:rFonts w:ascii="Times New Roman" w:hAnsi="Times New Roman"/>
                <w:sz w:val="23"/>
                <w:szCs w:val="23"/>
              </w:rPr>
              <w:t>Students from majors related to urban and regional planning studies</w:t>
            </w:r>
          </w:p>
        </w:tc>
      </w:tr>
      <w:tr w:rsidR="006E7481" w:rsidRPr="00047D14" w:rsidTr="00132BCC">
        <w:tc>
          <w:tcPr>
            <w:tcW w:w="1638" w:type="dxa"/>
          </w:tcPr>
          <w:p w:rsidR="006E7481" w:rsidRPr="00047D14" w:rsidRDefault="006E7481" w:rsidP="00132BCC">
            <w:pPr>
              <w:jc w:val="both"/>
              <w:rPr>
                <w:rFonts w:ascii="Times New Roman" w:hAnsi="Times New Roman"/>
                <w:b/>
                <w:sz w:val="23"/>
                <w:szCs w:val="23"/>
              </w:rPr>
            </w:pPr>
            <w:r w:rsidRPr="00047D14">
              <w:rPr>
                <w:rFonts w:ascii="Times New Roman" w:hAnsi="Times New Roman"/>
                <w:b/>
                <w:sz w:val="23"/>
                <w:szCs w:val="23"/>
              </w:rPr>
              <w:t>Recruitment</w:t>
            </w:r>
          </w:p>
        </w:tc>
        <w:tc>
          <w:tcPr>
            <w:tcW w:w="3870" w:type="dxa"/>
          </w:tcPr>
          <w:p w:rsidR="006E7481" w:rsidRPr="00047D14" w:rsidRDefault="006E7481" w:rsidP="00132BCC">
            <w:pPr>
              <w:rPr>
                <w:rFonts w:ascii="Times New Roman" w:hAnsi="Times New Roman"/>
                <w:sz w:val="23"/>
                <w:szCs w:val="23"/>
              </w:rPr>
            </w:pPr>
            <w:r w:rsidRPr="00047D14">
              <w:rPr>
                <w:rFonts w:ascii="Times New Roman" w:hAnsi="Times New Roman"/>
                <w:sz w:val="23"/>
                <w:szCs w:val="23"/>
              </w:rPr>
              <w:t>5 or higher upon demand</w:t>
            </w:r>
          </w:p>
        </w:tc>
        <w:tc>
          <w:tcPr>
            <w:tcW w:w="4068" w:type="dxa"/>
          </w:tcPr>
          <w:p w:rsidR="006E7481" w:rsidRPr="00047D14" w:rsidRDefault="006E7481" w:rsidP="00132BCC">
            <w:pPr>
              <w:rPr>
                <w:rFonts w:ascii="Times New Roman" w:hAnsi="Times New Roman"/>
                <w:sz w:val="23"/>
                <w:szCs w:val="23"/>
              </w:rPr>
            </w:pPr>
          </w:p>
        </w:tc>
      </w:tr>
      <w:tr w:rsidR="006E7481" w:rsidRPr="00047D14" w:rsidTr="00132BCC">
        <w:tc>
          <w:tcPr>
            <w:tcW w:w="1638" w:type="dxa"/>
          </w:tcPr>
          <w:p w:rsidR="006E7481" w:rsidRPr="00047D14" w:rsidRDefault="006E7481" w:rsidP="00132BCC">
            <w:pPr>
              <w:jc w:val="both"/>
              <w:rPr>
                <w:rFonts w:ascii="Times New Roman" w:hAnsi="Times New Roman"/>
                <w:b/>
                <w:sz w:val="23"/>
                <w:szCs w:val="23"/>
              </w:rPr>
            </w:pPr>
            <w:r w:rsidRPr="00047D14">
              <w:rPr>
                <w:rFonts w:ascii="Times New Roman" w:hAnsi="Times New Roman"/>
                <w:b/>
                <w:sz w:val="23"/>
                <w:szCs w:val="23"/>
              </w:rPr>
              <w:t>TOEFL</w:t>
            </w:r>
          </w:p>
        </w:tc>
        <w:tc>
          <w:tcPr>
            <w:tcW w:w="3870" w:type="dxa"/>
          </w:tcPr>
          <w:p w:rsidR="006E7481" w:rsidRPr="00047D14" w:rsidRDefault="006E7481" w:rsidP="00132BCC">
            <w:pPr>
              <w:rPr>
                <w:rFonts w:ascii="Times New Roman" w:hAnsi="Times New Roman"/>
                <w:sz w:val="23"/>
                <w:szCs w:val="23"/>
              </w:rPr>
            </w:pPr>
            <w:r w:rsidRPr="00047D14">
              <w:rPr>
                <w:rFonts w:ascii="Times New Roman" w:hAnsi="Times New Roman"/>
                <w:sz w:val="23"/>
                <w:szCs w:val="23"/>
              </w:rPr>
              <w:t>&gt; 80 iBIT score</w:t>
            </w:r>
          </w:p>
        </w:tc>
        <w:tc>
          <w:tcPr>
            <w:tcW w:w="4068" w:type="dxa"/>
          </w:tcPr>
          <w:p w:rsidR="006E7481" w:rsidRPr="00047D14" w:rsidRDefault="006E7481" w:rsidP="00132BCC">
            <w:pPr>
              <w:rPr>
                <w:rFonts w:ascii="Times New Roman" w:hAnsi="Times New Roman"/>
                <w:sz w:val="23"/>
                <w:szCs w:val="23"/>
              </w:rPr>
            </w:pPr>
            <w:r w:rsidRPr="00047D14">
              <w:rPr>
                <w:rFonts w:ascii="Times New Roman" w:hAnsi="Times New Roman"/>
                <w:sz w:val="23"/>
                <w:szCs w:val="23"/>
              </w:rPr>
              <w:t>Or equivalent scores from MSUELT or Chinese English Test</w:t>
            </w:r>
          </w:p>
          <w:p w:rsidR="006E7481" w:rsidRPr="00047D14" w:rsidRDefault="006E7481" w:rsidP="00132BCC">
            <w:pPr>
              <w:rPr>
                <w:rFonts w:ascii="Times New Roman" w:hAnsi="Times New Roman"/>
                <w:sz w:val="23"/>
                <w:szCs w:val="23"/>
              </w:rPr>
            </w:pPr>
            <w:r w:rsidRPr="00047D14">
              <w:rPr>
                <w:rFonts w:ascii="Times New Roman" w:hAnsi="Times New Roman"/>
                <w:sz w:val="23"/>
                <w:szCs w:val="23"/>
              </w:rPr>
              <w:t>Meet sub-score requirements</w:t>
            </w:r>
          </w:p>
        </w:tc>
      </w:tr>
      <w:tr w:rsidR="006E7481" w:rsidRPr="00047D14" w:rsidTr="00132BCC">
        <w:tc>
          <w:tcPr>
            <w:tcW w:w="1638" w:type="dxa"/>
          </w:tcPr>
          <w:p w:rsidR="006E7481" w:rsidRPr="00047D14" w:rsidRDefault="006E7481" w:rsidP="00132BCC">
            <w:pPr>
              <w:jc w:val="both"/>
              <w:rPr>
                <w:rFonts w:ascii="Times New Roman" w:hAnsi="Times New Roman"/>
                <w:b/>
                <w:sz w:val="23"/>
                <w:szCs w:val="23"/>
              </w:rPr>
            </w:pPr>
            <w:r w:rsidRPr="00047D14">
              <w:rPr>
                <w:rFonts w:ascii="Times New Roman" w:hAnsi="Times New Roman"/>
                <w:b/>
                <w:sz w:val="23"/>
                <w:szCs w:val="23"/>
              </w:rPr>
              <w:t>GRE</w:t>
            </w:r>
          </w:p>
        </w:tc>
        <w:tc>
          <w:tcPr>
            <w:tcW w:w="3870" w:type="dxa"/>
          </w:tcPr>
          <w:p w:rsidR="006E7481" w:rsidRPr="00047D14" w:rsidRDefault="006E7481" w:rsidP="00132BCC">
            <w:pPr>
              <w:rPr>
                <w:rFonts w:ascii="Times New Roman" w:hAnsi="Times New Roman"/>
                <w:sz w:val="23"/>
                <w:szCs w:val="23"/>
              </w:rPr>
            </w:pPr>
            <w:r w:rsidRPr="00047D14">
              <w:rPr>
                <w:rFonts w:ascii="Times New Roman" w:hAnsi="Times New Roman"/>
                <w:sz w:val="23"/>
                <w:szCs w:val="23"/>
              </w:rPr>
              <w:t>Not required</w:t>
            </w:r>
          </w:p>
        </w:tc>
        <w:tc>
          <w:tcPr>
            <w:tcW w:w="4068" w:type="dxa"/>
          </w:tcPr>
          <w:p w:rsidR="006E7481" w:rsidRPr="00047D14" w:rsidRDefault="006E7481" w:rsidP="00132BCC">
            <w:pPr>
              <w:rPr>
                <w:rFonts w:ascii="Times New Roman" w:hAnsi="Times New Roman"/>
                <w:sz w:val="23"/>
                <w:szCs w:val="23"/>
              </w:rPr>
            </w:pPr>
            <w:r w:rsidRPr="00047D14">
              <w:rPr>
                <w:rFonts w:ascii="Times New Roman" w:hAnsi="Times New Roman"/>
                <w:sz w:val="23"/>
                <w:szCs w:val="23"/>
              </w:rPr>
              <w:t>Should take GRE to transfer to MURP</w:t>
            </w:r>
          </w:p>
        </w:tc>
      </w:tr>
      <w:tr w:rsidR="006E7481" w:rsidRPr="00047D14" w:rsidTr="00132BCC">
        <w:tc>
          <w:tcPr>
            <w:tcW w:w="1638" w:type="dxa"/>
          </w:tcPr>
          <w:p w:rsidR="006E7481" w:rsidRPr="00047D14" w:rsidRDefault="006E7481" w:rsidP="00132BCC">
            <w:pPr>
              <w:jc w:val="both"/>
              <w:rPr>
                <w:rFonts w:ascii="Times New Roman" w:hAnsi="Times New Roman"/>
                <w:b/>
                <w:sz w:val="23"/>
                <w:szCs w:val="23"/>
              </w:rPr>
            </w:pPr>
            <w:r w:rsidRPr="00047D14">
              <w:rPr>
                <w:rFonts w:ascii="Times New Roman" w:hAnsi="Times New Roman"/>
                <w:b/>
                <w:sz w:val="23"/>
                <w:szCs w:val="23"/>
              </w:rPr>
              <w:t>GPA</w:t>
            </w:r>
          </w:p>
        </w:tc>
        <w:tc>
          <w:tcPr>
            <w:tcW w:w="3870" w:type="dxa"/>
          </w:tcPr>
          <w:p w:rsidR="006E7481" w:rsidRPr="00047D14" w:rsidRDefault="006E7481" w:rsidP="00132BCC">
            <w:pPr>
              <w:rPr>
                <w:rFonts w:ascii="Times New Roman" w:hAnsi="Times New Roman"/>
                <w:sz w:val="23"/>
                <w:szCs w:val="23"/>
              </w:rPr>
            </w:pPr>
            <w:r w:rsidRPr="00047D14">
              <w:rPr>
                <w:rFonts w:ascii="Times New Roman" w:hAnsi="Times New Roman"/>
                <w:sz w:val="23"/>
                <w:szCs w:val="23"/>
              </w:rPr>
              <w:t>&gt; 3.2</w:t>
            </w:r>
          </w:p>
        </w:tc>
        <w:tc>
          <w:tcPr>
            <w:tcW w:w="4068" w:type="dxa"/>
          </w:tcPr>
          <w:p w:rsidR="006E7481" w:rsidRPr="00047D14" w:rsidRDefault="006E7481" w:rsidP="00132BCC">
            <w:pPr>
              <w:rPr>
                <w:rFonts w:ascii="Times New Roman" w:hAnsi="Times New Roman"/>
                <w:sz w:val="23"/>
                <w:szCs w:val="23"/>
              </w:rPr>
            </w:pPr>
            <w:r w:rsidRPr="00047D14">
              <w:rPr>
                <w:rFonts w:ascii="Times New Roman" w:hAnsi="Times New Roman"/>
                <w:sz w:val="23"/>
                <w:szCs w:val="23"/>
              </w:rPr>
              <w:t>&gt;80% on Chinese system?</w:t>
            </w:r>
          </w:p>
        </w:tc>
      </w:tr>
      <w:tr w:rsidR="006E7481" w:rsidRPr="00047D14" w:rsidTr="00132BCC">
        <w:tc>
          <w:tcPr>
            <w:tcW w:w="1638" w:type="dxa"/>
          </w:tcPr>
          <w:p w:rsidR="006E7481" w:rsidRPr="00047D14" w:rsidRDefault="006E7481" w:rsidP="00132BCC">
            <w:pPr>
              <w:jc w:val="both"/>
              <w:rPr>
                <w:rFonts w:ascii="Times New Roman" w:hAnsi="Times New Roman"/>
                <w:b/>
                <w:sz w:val="23"/>
                <w:szCs w:val="23"/>
              </w:rPr>
            </w:pPr>
            <w:r w:rsidRPr="00047D14">
              <w:rPr>
                <w:rFonts w:ascii="Times New Roman" w:hAnsi="Times New Roman"/>
                <w:b/>
                <w:sz w:val="23"/>
                <w:szCs w:val="23"/>
              </w:rPr>
              <w:t>Courses</w:t>
            </w:r>
          </w:p>
        </w:tc>
        <w:tc>
          <w:tcPr>
            <w:tcW w:w="3870" w:type="dxa"/>
          </w:tcPr>
          <w:p w:rsidR="006E7481" w:rsidRPr="00047D14" w:rsidRDefault="006E7481" w:rsidP="00132BCC">
            <w:pPr>
              <w:rPr>
                <w:rFonts w:ascii="Times New Roman" w:hAnsi="Times New Roman"/>
                <w:sz w:val="23"/>
                <w:szCs w:val="23"/>
              </w:rPr>
            </w:pPr>
          </w:p>
        </w:tc>
        <w:tc>
          <w:tcPr>
            <w:tcW w:w="4068" w:type="dxa"/>
          </w:tcPr>
          <w:p w:rsidR="006E7481" w:rsidRPr="00047D14" w:rsidRDefault="006E7481" w:rsidP="00132BCC">
            <w:pPr>
              <w:rPr>
                <w:rFonts w:ascii="Times New Roman" w:hAnsi="Times New Roman"/>
                <w:sz w:val="23"/>
                <w:szCs w:val="23"/>
              </w:rPr>
            </w:pPr>
          </w:p>
        </w:tc>
      </w:tr>
      <w:tr w:rsidR="006E7481" w:rsidRPr="00047D14" w:rsidTr="00132BCC">
        <w:tc>
          <w:tcPr>
            <w:tcW w:w="1638" w:type="dxa"/>
          </w:tcPr>
          <w:p w:rsidR="006E7481" w:rsidRPr="00047D14" w:rsidRDefault="006E7481" w:rsidP="00132BCC">
            <w:pPr>
              <w:jc w:val="both"/>
              <w:rPr>
                <w:rFonts w:ascii="Times New Roman" w:hAnsi="Times New Roman"/>
                <w:i/>
                <w:sz w:val="23"/>
                <w:szCs w:val="23"/>
              </w:rPr>
            </w:pPr>
            <w:r w:rsidRPr="00047D14">
              <w:rPr>
                <w:rFonts w:ascii="Times New Roman" w:hAnsi="Times New Roman"/>
                <w:i/>
                <w:sz w:val="23"/>
                <w:szCs w:val="23"/>
              </w:rPr>
              <w:t xml:space="preserve">   Online</w:t>
            </w:r>
          </w:p>
        </w:tc>
        <w:tc>
          <w:tcPr>
            <w:tcW w:w="3870" w:type="dxa"/>
          </w:tcPr>
          <w:p w:rsidR="006E7481" w:rsidRPr="00047D14" w:rsidRDefault="006E7481" w:rsidP="00132BCC">
            <w:pPr>
              <w:rPr>
                <w:rFonts w:ascii="Times New Roman" w:hAnsi="Times New Roman"/>
                <w:sz w:val="23"/>
                <w:szCs w:val="23"/>
              </w:rPr>
            </w:pPr>
            <w:r w:rsidRPr="00047D14">
              <w:rPr>
                <w:rFonts w:ascii="Times New Roman" w:hAnsi="Times New Roman"/>
                <w:sz w:val="23"/>
                <w:szCs w:val="23"/>
              </w:rPr>
              <w:t>UP100 (Sp, Su, 3), PDC730 (Sp, 3), PDC491 (F, 3)</w:t>
            </w:r>
          </w:p>
        </w:tc>
        <w:tc>
          <w:tcPr>
            <w:tcW w:w="4068" w:type="dxa"/>
          </w:tcPr>
          <w:p w:rsidR="006E7481" w:rsidRPr="00047D14" w:rsidRDefault="006E7481" w:rsidP="00132BCC">
            <w:pPr>
              <w:rPr>
                <w:rFonts w:ascii="Times New Roman" w:hAnsi="Times New Roman"/>
                <w:sz w:val="23"/>
                <w:szCs w:val="23"/>
              </w:rPr>
            </w:pPr>
            <w:r w:rsidRPr="00047D14">
              <w:rPr>
                <w:rFonts w:ascii="Times New Roman" w:hAnsi="Times New Roman"/>
                <w:sz w:val="23"/>
                <w:szCs w:val="23"/>
              </w:rPr>
              <w:t>Can be taken prior to arrival</w:t>
            </w:r>
          </w:p>
        </w:tc>
      </w:tr>
      <w:tr w:rsidR="006E7481" w:rsidRPr="00047D14" w:rsidTr="00132BCC">
        <w:tc>
          <w:tcPr>
            <w:tcW w:w="1638" w:type="dxa"/>
          </w:tcPr>
          <w:p w:rsidR="006E7481" w:rsidRPr="00047D14" w:rsidRDefault="006E7481" w:rsidP="00132BCC">
            <w:pPr>
              <w:jc w:val="both"/>
              <w:rPr>
                <w:rFonts w:ascii="Times New Roman" w:hAnsi="Times New Roman"/>
                <w:i/>
                <w:sz w:val="23"/>
                <w:szCs w:val="23"/>
              </w:rPr>
            </w:pPr>
            <w:r w:rsidRPr="00047D14">
              <w:rPr>
                <w:rFonts w:ascii="Times New Roman" w:hAnsi="Times New Roman"/>
                <w:i/>
                <w:sz w:val="23"/>
                <w:szCs w:val="23"/>
              </w:rPr>
              <w:t xml:space="preserve">   Classroom</w:t>
            </w:r>
          </w:p>
        </w:tc>
        <w:tc>
          <w:tcPr>
            <w:tcW w:w="3870" w:type="dxa"/>
          </w:tcPr>
          <w:p w:rsidR="006E7481" w:rsidRPr="00047D14" w:rsidRDefault="006E7481" w:rsidP="00132BCC">
            <w:pPr>
              <w:rPr>
                <w:rFonts w:ascii="Times New Roman" w:hAnsi="Times New Roman"/>
                <w:sz w:val="23"/>
                <w:szCs w:val="23"/>
              </w:rPr>
            </w:pPr>
            <w:r w:rsidRPr="00047D14">
              <w:rPr>
                <w:rFonts w:ascii="Times New Roman" w:hAnsi="Times New Roman"/>
                <w:sz w:val="23"/>
                <w:szCs w:val="23"/>
              </w:rPr>
              <w:t>Fall: UP 353, 400, 418, 424, 201, 433, 454, 458, 478, 801, 823, 844, 854</w:t>
            </w:r>
          </w:p>
          <w:p w:rsidR="006E7481" w:rsidRPr="00047D14" w:rsidRDefault="006E7481" w:rsidP="00132BCC">
            <w:pPr>
              <w:rPr>
                <w:rFonts w:ascii="Times New Roman" w:hAnsi="Times New Roman"/>
                <w:sz w:val="23"/>
                <w:szCs w:val="23"/>
              </w:rPr>
            </w:pPr>
            <w:r w:rsidRPr="00047D14">
              <w:rPr>
                <w:rFonts w:ascii="Times New Roman" w:hAnsi="Times New Roman"/>
                <w:sz w:val="23"/>
                <w:szCs w:val="23"/>
              </w:rPr>
              <w:t>Spring: UP 314, 343, 465, 413, 424, 425, 801, 814, 844, 865</w:t>
            </w:r>
          </w:p>
          <w:p w:rsidR="006E7481" w:rsidRPr="00047D14" w:rsidRDefault="006E7481" w:rsidP="00132BCC">
            <w:pPr>
              <w:rPr>
                <w:rFonts w:ascii="Times New Roman" w:hAnsi="Times New Roman"/>
                <w:sz w:val="23"/>
                <w:szCs w:val="23"/>
              </w:rPr>
            </w:pPr>
            <w:r w:rsidRPr="00047D14">
              <w:rPr>
                <w:rFonts w:ascii="Times New Roman" w:hAnsi="Times New Roman"/>
                <w:sz w:val="23"/>
                <w:szCs w:val="23"/>
              </w:rPr>
              <w:t>F, Sp, Su: UP 400/800 (3-7 sessions), PC 491 (1-3 sessions)</w:t>
            </w:r>
          </w:p>
        </w:tc>
        <w:tc>
          <w:tcPr>
            <w:tcW w:w="4068" w:type="dxa"/>
          </w:tcPr>
          <w:p w:rsidR="006E7481" w:rsidRPr="00047D14" w:rsidRDefault="006E7481" w:rsidP="00132BCC">
            <w:pPr>
              <w:rPr>
                <w:rFonts w:ascii="Times New Roman" w:hAnsi="Times New Roman"/>
                <w:sz w:val="23"/>
                <w:szCs w:val="23"/>
              </w:rPr>
            </w:pPr>
            <w:r w:rsidRPr="00047D14">
              <w:rPr>
                <w:rFonts w:ascii="Times New Roman" w:hAnsi="Times New Roman"/>
                <w:sz w:val="23"/>
                <w:szCs w:val="23"/>
              </w:rPr>
              <w:t>All courses are for 3 credits</w:t>
            </w:r>
          </w:p>
          <w:p w:rsidR="006E7481" w:rsidRPr="00047D14" w:rsidRDefault="006E7481" w:rsidP="00132BCC">
            <w:pPr>
              <w:rPr>
                <w:rFonts w:ascii="Times New Roman" w:hAnsi="Times New Roman"/>
                <w:sz w:val="23"/>
                <w:szCs w:val="23"/>
              </w:rPr>
            </w:pPr>
            <w:r w:rsidRPr="00047D14">
              <w:rPr>
                <w:rFonts w:ascii="Times New Roman" w:hAnsi="Times New Roman"/>
                <w:sz w:val="23"/>
                <w:szCs w:val="23"/>
              </w:rPr>
              <w:t>Enrollment upon approval by academic advisor with pre-requisites.</w:t>
            </w:r>
          </w:p>
          <w:p w:rsidR="006E7481" w:rsidRPr="00047D14" w:rsidRDefault="006E7481" w:rsidP="00132BCC">
            <w:pPr>
              <w:rPr>
                <w:rFonts w:ascii="Times New Roman" w:hAnsi="Times New Roman"/>
                <w:sz w:val="23"/>
                <w:szCs w:val="23"/>
              </w:rPr>
            </w:pPr>
            <w:r w:rsidRPr="00047D14">
              <w:rPr>
                <w:rFonts w:ascii="Times New Roman" w:hAnsi="Times New Roman"/>
                <w:sz w:val="23"/>
                <w:szCs w:val="23"/>
              </w:rPr>
              <w:t xml:space="preserve">Course information is available at </w:t>
            </w:r>
            <w:hyperlink r:id="rId9" w:history="1">
              <w:r w:rsidRPr="00047D14">
                <w:rPr>
                  <w:rStyle w:val="Hyperlink"/>
                  <w:rFonts w:ascii="Times New Roman" w:hAnsi="Times New Roman"/>
                  <w:sz w:val="23"/>
                  <w:szCs w:val="23"/>
                </w:rPr>
                <w:t>http://www.spdc.msu.edu/uploads/files/SPDC-GradHandbook-MIPS-Aug2010.pdf</w:t>
              </w:r>
            </w:hyperlink>
          </w:p>
          <w:p w:rsidR="006E7481" w:rsidRPr="00047D14" w:rsidRDefault="006E7481" w:rsidP="00132BCC">
            <w:pPr>
              <w:rPr>
                <w:rFonts w:ascii="Times New Roman" w:hAnsi="Times New Roman"/>
                <w:sz w:val="23"/>
                <w:szCs w:val="23"/>
              </w:rPr>
            </w:pPr>
            <w:r w:rsidRPr="00047D14">
              <w:rPr>
                <w:rFonts w:ascii="Times New Roman" w:hAnsi="Times New Roman"/>
                <w:sz w:val="23"/>
                <w:szCs w:val="23"/>
              </w:rPr>
              <w:t xml:space="preserve"> </w:t>
            </w:r>
          </w:p>
        </w:tc>
      </w:tr>
      <w:tr w:rsidR="006E7481" w:rsidRPr="00047D14" w:rsidTr="00132BCC">
        <w:tc>
          <w:tcPr>
            <w:tcW w:w="1638" w:type="dxa"/>
          </w:tcPr>
          <w:p w:rsidR="006E7481" w:rsidRPr="00047D14" w:rsidRDefault="006E7481" w:rsidP="00132BCC">
            <w:pPr>
              <w:rPr>
                <w:rFonts w:ascii="Times New Roman" w:hAnsi="Times New Roman"/>
                <w:b/>
                <w:sz w:val="23"/>
                <w:szCs w:val="23"/>
              </w:rPr>
            </w:pPr>
            <w:r w:rsidRPr="00047D14">
              <w:rPr>
                <w:rFonts w:ascii="Times New Roman" w:hAnsi="Times New Roman"/>
                <w:b/>
                <w:sz w:val="23"/>
                <w:szCs w:val="23"/>
              </w:rPr>
              <w:t>Credits</w:t>
            </w:r>
          </w:p>
        </w:tc>
        <w:tc>
          <w:tcPr>
            <w:tcW w:w="3870" w:type="dxa"/>
          </w:tcPr>
          <w:p w:rsidR="006E7481" w:rsidRPr="00047D14" w:rsidRDefault="006E7481" w:rsidP="00132BCC">
            <w:pPr>
              <w:rPr>
                <w:rFonts w:ascii="Times New Roman" w:hAnsi="Times New Roman"/>
                <w:sz w:val="23"/>
                <w:szCs w:val="23"/>
              </w:rPr>
            </w:pPr>
            <w:r w:rsidRPr="00047D14">
              <w:rPr>
                <w:rFonts w:ascii="Times New Roman" w:hAnsi="Times New Roman"/>
                <w:sz w:val="23"/>
                <w:szCs w:val="23"/>
              </w:rPr>
              <w:t>30 + Comprehensive Exam</w:t>
            </w:r>
          </w:p>
        </w:tc>
        <w:tc>
          <w:tcPr>
            <w:tcW w:w="4068" w:type="dxa"/>
          </w:tcPr>
          <w:p w:rsidR="006E7481" w:rsidRPr="00047D14" w:rsidRDefault="006E7481" w:rsidP="00132BCC">
            <w:pPr>
              <w:rPr>
                <w:rFonts w:ascii="Times New Roman" w:hAnsi="Times New Roman"/>
                <w:sz w:val="23"/>
                <w:szCs w:val="23"/>
              </w:rPr>
            </w:pPr>
            <w:r w:rsidRPr="00047D14">
              <w:rPr>
                <w:rFonts w:ascii="Times New Roman" w:hAnsi="Times New Roman"/>
                <w:sz w:val="23"/>
                <w:szCs w:val="23"/>
              </w:rPr>
              <w:t xml:space="preserve">A combination of the courses above to serve individual interests. </w:t>
            </w:r>
          </w:p>
        </w:tc>
      </w:tr>
    </w:tbl>
    <w:p w:rsidR="006E7481" w:rsidRPr="00D27B1D" w:rsidRDefault="006E7481" w:rsidP="00152287">
      <w:pPr>
        <w:rPr>
          <w:rFonts w:ascii="Times New Roman" w:hAnsi="Times New Roman"/>
          <w:sz w:val="23"/>
          <w:szCs w:val="23"/>
        </w:rPr>
      </w:pPr>
    </w:p>
    <w:p w:rsidR="006E7481" w:rsidRPr="00152287" w:rsidRDefault="006E7481" w:rsidP="00D27B1D">
      <w:pPr>
        <w:rPr>
          <w:rFonts w:ascii="Times New Roman" w:hAnsi="Times New Roman"/>
          <w:sz w:val="16"/>
          <w:szCs w:val="16"/>
          <w:lang w:eastAsia="zh-CN"/>
        </w:rPr>
      </w:pPr>
    </w:p>
    <w:p w:rsidR="006E7481" w:rsidRPr="00152287"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Default="006E7481" w:rsidP="00D27B1D">
      <w:pPr>
        <w:rPr>
          <w:rFonts w:ascii="Times New Roman" w:hAnsi="Times New Roman"/>
          <w:sz w:val="16"/>
          <w:szCs w:val="16"/>
          <w:lang w:eastAsia="zh-CN"/>
        </w:rPr>
      </w:pPr>
    </w:p>
    <w:p w:rsidR="006E7481" w:rsidRPr="00152287" w:rsidRDefault="006E7481" w:rsidP="00D27B1D">
      <w:pPr>
        <w:rPr>
          <w:rFonts w:ascii="Times New Roman" w:hAnsi="Times New Roman"/>
          <w:sz w:val="16"/>
          <w:szCs w:val="16"/>
          <w:lang w:eastAsia="zh-CN"/>
        </w:rPr>
      </w:pPr>
    </w:p>
    <w:sectPr w:rsidR="006E7481" w:rsidRPr="00152287" w:rsidSect="00257196">
      <w:pgSz w:w="12240" w:h="15840"/>
      <w:pgMar w:top="964" w:right="1440" w:bottom="1021" w:left="1440" w:header="1440" w:footer="144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9"/>
  <w:embedSystemFonts/>
  <w:bordersDoNotSurroundHeader/>
  <w:bordersDoNotSurroundFooter/>
  <w:defaultTabStop w:val="720"/>
  <w:displayHorizontalDrawingGridEvery w:val="0"/>
  <w:displayVerticalDrawingGridEvery w:val="0"/>
  <w:doNotUseMarginsForDrawingGridOrigin/>
  <w:noPunctuationKerning/>
  <w:characterSpacingControl w:val="doNotCompress"/>
  <w:noLineBreaksAfter w:lang="zh-CN" w:val="$([{£¥·‘“〈《「『【〔〖〝﹙﹛﹝＄（．［｛￡￥"/>
  <w:noLineBreaksBefore w:lang="zh-CN" w:val="!%),.:;&gt;?]}¢¨°·ˇˉ―‖’”…‰′″›℃∶、。〃〉》」』】〕〗〞︶︺︾﹀﹄﹚﹜﹞！＂％＇），．：；？］｀｜｝～￠"/>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734F"/>
    <w:rsid w:val="00035135"/>
    <w:rsid w:val="00047D14"/>
    <w:rsid w:val="00060F1D"/>
    <w:rsid w:val="000B144E"/>
    <w:rsid w:val="001147FF"/>
    <w:rsid w:val="00132BCC"/>
    <w:rsid w:val="00151C14"/>
    <w:rsid w:val="00152287"/>
    <w:rsid w:val="001B1D9B"/>
    <w:rsid w:val="001B3478"/>
    <w:rsid w:val="00257196"/>
    <w:rsid w:val="002754E8"/>
    <w:rsid w:val="002B17E0"/>
    <w:rsid w:val="002D0D7A"/>
    <w:rsid w:val="00330CF0"/>
    <w:rsid w:val="0035411F"/>
    <w:rsid w:val="00360564"/>
    <w:rsid w:val="00377785"/>
    <w:rsid w:val="003E40C8"/>
    <w:rsid w:val="004478EC"/>
    <w:rsid w:val="00447A8A"/>
    <w:rsid w:val="004534CF"/>
    <w:rsid w:val="00472C00"/>
    <w:rsid w:val="004F1ECC"/>
    <w:rsid w:val="0053551D"/>
    <w:rsid w:val="0063734F"/>
    <w:rsid w:val="006549EA"/>
    <w:rsid w:val="006E7481"/>
    <w:rsid w:val="00736D4A"/>
    <w:rsid w:val="0075271A"/>
    <w:rsid w:val="007E052A"/>
    <w:rsid w:val="007E3625"/>
    <w:rsid w:val="0080611D"/>
    <w:rsid w:val="0085617E"/>
    <w:rsid w:val="008767B9"/>
    <w:rsid w:val="00942812"/>
    <w:rsid w:val="00A17F8C"/>
    <w:rsid w:val="00A85756"/>
    <w:rsid w:val="00A91A86"/>
    <w:rsid w:val="00B26571"/>
    <w:rsid w:val="00B478D0"/>
    <w:rsid w:val="00B92A61"/>
    <w:rsid w:val="00BF479D"/>
    <w:rsid w:val="00C14845"/>
    <w:rsid w:val="00C63A9F"/>
    <w:rsid w:val="00C94A04"/>
    <w:rsid w:val="00CD25A7"/>
    <w:rsid w:val="00CD4517"/>
    <w:rsid w:val="00D27B1D"/>
    <w:rsid w:val="00D450EF"/>
    <w:rsid w:val="00DF64BE"/>
    <w:rsid w:val="00E14F5D"/>
    <w:rsid w:val="00EF25B5"/>
    <w:rsid w:val="00F34CB4"/>
    <w:rsid w:val="00F70815"/>
    <w:rsid w:val="00F735B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宋体" w:hAnsi="Cambria"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517"/>
    <w:rPr>
      <w:kern w:val="0"/>
      <w:sz w:val="24"/>
      <w:szCs w:val="24"/>
      <w:lang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14F5D"/>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377785"/>
    <w:rPr>
      <w:rFonts w:cs="Times New Roman"/>
      <w:color w:val="0000FF"/>
      <w:u w:val="single"/>
    </w:rPr>
  </w:style>
  <w:style w:type="paragraph" w:styleId="NormalWeb">
    <w:name w:val="Normal (Web)"/>
    <w:basedOn w:val="Normal"/>
    <w:uiPriority w:val="99"/>
    <w:semiHidden/>
    <w:rsid w:val="001147FF"/>
    <w:pPr>
      <w:spacing w:before="100" w:beforeAutospacing="1" w:after="100" w:afterAutospacing="1"/>
    </w:pPr>
    <w:rPr>
      <w:rFonts w:ascii="Times New Roman" w:hAnsi="Times New Roman"/>
      <w:lang w:eastAsia="en-US"/>
    </w:rPr>
  </w:style>
</w:styles>
</file>

<file path=word/webSettings.xml><?xml version="1.0" encoding="utf-8"?>
<w:webSettings xmlns:r="http://schemas.openxmlformats.org/officeDocument/2006/relationships" xmlns:w="http://schemas.openxmlformats.org/wordprocessingml/2006/main">
  <w:divs>
    <w:div w:id="1159267933">
      <w:marLeft w:val="0"/>
      <w:marRight w:val="0"/>
      <w:marTop w:val="0"/>
      <w:marBottom w:val="0"/>
      <w:divBdr>
        <w:top w:val="none" w:sz="0" w:space="0" w:color="auto"/>
        <w:left w:val="none" w:sz="0" w:space="0" w:color="auto"/>
        <w:bottom w:val="none" w:sz="0" w:space="0" w:color="auto"/>
        <w:right w:val="none" w:sz="0" w:space="0" w:color="auto"/>
      </w:divBdr>
    </w:div>
    <w:div w:id="1159267934">
      <w:marLeft w:val="0"/>
      <w:marRight w:val="0"/>
      <w:marTop w:val="0"/>
      <w:marBottom w:val="0"/>
      <w:divBdr>
        <w:top w:val="none" w:sz="0" w:space="0" w:color="auto"/>
        <w:left w:val="none" w:sz="0" w:space="0" w:color="auto"/>
        <w:bottom w:val="none" w:sz="0" w:space="0" w:color="auto"/>
        <w:right w:val="none" w:sz="0" w:space="0" w:color="auto"/>
      </w:divBdr>
    </w:div>
    <w:div w:id="11592679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ningaccreditationboard.org/" TargetMode="External"/><Relationship Id="rId3" Type="http://schemas.openxmlformats.org/officeDocument/2006/relationships/webSettings" Target="webSettings.xml"/><Relationship Id="rId7" Type="http://schemas.openxmlformats.org/officeDocument/2006/relationships/hyperlink" Target="http://www.acce-hq.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rlr.msu.edu/prospective/mhrlr/course_description.php" TargetMode="External"/><Relationship Id="rId11" Type="http://schemas.openxmlformats.org/officeDocument/2006/relationships/theme" Target="theme/theme1.xml"/><Relationship Id="rId5" Type="http://schemas.openxmlformats.org/officeDocument/2006/relationships/hyperlink" Target="http://geo.msu.edu/courses.html" TargetMode="External"/><Relationship Id="rId10" Type="http://schemas.openxmlformats.org/officeDocument/2006/relationships/fontTable" Target="fontTable.xml"/><Relationship Id="rId4" Type="http://schemas.openxmlformats.org/officeDocument/2006/relationships/hyperlink" Target="http://www.cj.msu.edu/leiaprogram.html" TargetMode="External"/><Relationship Id="rId9" Type="http://schemas.openxmlformats.org/officeDocument/2006/relationships/hyperlink" Target="http://www.spdc.msu.edu/uploads/files/SPDC-GradHandbook-MIPS-Aug2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8</Pages>
  <Words>2444</Words>
  <Characters>13932</Characters>
  <Application>Microsoft Office Outlook</Application>
  <DocSecurity>0</DocSecurity>
  <Lines>0</Lines>
  <Paragraphs>0</Paragraphs>
  <ScaleCrop>false</ScaleCrop>
  <Company>Michigan State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3+1Masters Degree in Criminal Justice</dc:title>
  <dc:subject/>
  <dc:creator>Jiaguo Qi</dc:creator>
  <cp:keywords/>
  <dc:description/>
  <cp:lastModifiedBy>wsc1</cp:lastModifiedBy>
  <cp:revision>2</cp:revision>
  <dcterms:created xsi:type="dcterms:W3CDTF">2012-12-06T11:55:00Z</dcterms:created>
  <dcterms:modified xsi:type="dcterms:W3CDTF">2012-12-06T11:55:00Z</dcterms:modified>
</cp:coreProperties>
</file>